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934D" w14:textId="77777777" w:rsidR="004F72C7" w:rsidRDefault="004F72C7" w:rsidP="00510B0A">
      <w:pPr>
        <w:rPr>
          <w:rFonts w:ascii="Garamond" w:hAnsi="Garamond"/>
          <w:sz w:val="44"/>
          <w:szCs w:val="24"/>
          <w:u w:val="single"/>
        </w:rPr>
      </w:pPr>
    </w:p>
    <w:p w14:paraId="6A96C112" w14:textId="77777777" w:rsidR="004F72C7" w:rsidRDefault="00510B0A" w:rsidP="00510B0A">
      <w:pPr>
        <w:rPr>
          <w:rFonts w:ascii="Garamond" w:hAnsi="Garamond"/>
          <w:sz w:val="44"/>
          <w:szCs w:val="24"/>
          <w:u w:val="single"/>
        </w:rPr>
      </w:pPr>
      <w:r>
        <w:rPr>
          <w:rFonts w:ascii="Garamond" w:hAnsi="Garamond"/>
          <w:sz w:val="44"/>
          <w:szCs w:val="24"/>
          <w:u w:val="single"/>
        </w:rPr>
        <w:t>Oversigt over regler</w:t>
      </w:r>
      <w:r w:rsidR="004F72C7">
        <w:rPr>
          <w:rFonts w:ascii="Garamond" w:hAnsi="Garamond"/>
          <w:sz w:val="44"/>
          <w:szCs w:val="24"/>
          <w:u w:val="single"/>
        </w:rPr>
        <w:t xml:space="preserve"> i dagtilbudsloven, der fraviges</w:t>
      </w:r>
      <w:r w:rsidRPr="00880613">
        <w:rPr>
          <w:rFonts w:ascii="Garamond" w:hAnsi="Garamond"/>
          <w:sz w:val="44"/>
          <w:szCs w:val="24"/>
          <w:u w:val="single"/>
        </w:rPr>
        <w:t xml:space="preserve"> </w:t>
      </w:r>
    </w:p>
    <w:p w14:paraId="3479B00C" w14:textId="77777777" w:rsidR="00510B0A" w:rsidRDefault="00510B0A" w:rsidP="00510B0A">
      <w:pPr>
        <w:rPr>
          <w:rFonts w:ascii="Garamond" w:hAnsi="Garamond"/>
          <w:sz w:val="24"/>
        </w:rPr>
      </w:pPr>
      <w:r w:rsidRPr="004F6679">
        <w:rPr>
          <w:rFonts w:ascii="Garamond" w:hAnsi="Garamond"/>
          <w:i/>
          <w:sz w:val="28"/>
          <w:szCs w:val="24"/>
        </w:rPr>
        <w:t>Loven</w:t>
      </w:r>
      <w:r>
        <w:rPr>
          <w:rFonts w:ascii="Garamond" w:hAnsi="Garamond"/>
          <w:i/>
          <w:sz w:val="28"/>
          <w:szCs w:val="24"/>
        </w:rPr>
        <w:t xml:space="preserve"> er gældende i</w:t>
      </w:r>
      <w:r w:rsidRPr="004F6679">
        <w:rPr>
          <w:rFonts w:ascii="Garamond" w:hAnsi="Garamond"/>
          <w:i/>
          <w:sz w:val="28"/>
          <w:szCs w:val="24"/>
        </w:rPr>
        <w:t xml:space="preserve"> perioden d</w:t>
      </w:r>
      <w:r w:rsidR="004F72C7">
        <w:rPr>
          <w:rFonts w:ascii="Garamond" w:hAnsi="Garamond"/>
          <w:i/>
          <w:sz w:val="28"/>
          <w:szCs w:val="24"/>
        </w:rPr>
        <w:t>en</w:t>
      </w:r>
      <w:r w:rsidRPr="004F6679">
        <w:rPr>
          <w:rFonts w:ascii="Garamond" w:hAnsi="Garamond"/>
          <w:i/>
          <w:sz w:val="28"/>
          <w:szCs w:val="24"/>
        </w:rPr>
        <w:t xml:space="preserve"> 15. maj 2021 til d</w:t>
      </w:r>
      <w:r w:rsidR="004F72C7">
        <w:rPr>
          <w:rFonts w:ascii="Garamond" w:hAnsi="Garamond"/>
          <w:i/>
          <w:sz w:val="28"/>
          <w:szCs w:val="24"/>
        </w:rPr>
        <w:t xml:space="preserve">en </w:t>
      </w:r>
      <w:r w:rsidRPr="004F6679">
        <w:rPr>
          <w:rFonts w:ascii="Garamond" w:hAnsi="Garamond"/>
          <w:i/>
          <w:sz w:val="28"/>
          <w:szCs w:val="24"/>
        </w:rPr>
        <w:t>30. september 2024.</w:t>
      </w:r>
      <w:r w:rsidRPr="00880613">
        <w:rPr>
          <w:rFonts w:ascii="Garamond" w:hAnsi="Garamond"/>
          <w:sz w:val="24"/>
          <w:szCs w:val="24"/>
        </w:rPr>
        <w:br/>
      </w:r>
      <w:r w:rsidRPr="00880613">
        <w:rPr>
          <w:rFonts w:ascii="Garamond" w:hAnsi="Garamond"/>
          <w:sz w:val="24"/>
          <w:szCs w:val="24"/>
        </w:rPr>
        <w:br/>
      </w:r>
      <w:r>
        <w:rPr>
          <w:rFonts w:ascii="Garamond" w:hAnsi="Garamond"/>
          <w:sz w:val="24"/>
          <w:szCs w:val="24"/>
        </w:rPr>
        <w:t>Helsingør og Rebild kommuner</w:t>
      </w:r>
      <w:r w:rsidR="004F72C7">
        <w:rPr>
          <w:rFonts w:ascii="Garamond" w:hAnsi="Garamond"/>
          <w:sz w:val="24"/>
          <w:szCs w:val="24"/>
        </w:rPr>
        <w:t xml:space="preserve"> har i en nærmere afgrænset periode mulighed for at beslutte at </w:t>
      </w:r>
      <w:r w:rsidRPr="003D0D85">
        <w:rPr>
          <w:rFonts w:ascii="Garamond" w:hAnsi="Garamond"/>
          <w:sz w:val="24"/>
          <w:szCs w:val="24"/>
        </w:rPr>
        <w:t>fravige en række</w:t>
      </w:r>
      <w:r>
        <w:rPr>
          <w:rFonts w:ascii="Garamond" w:hAnsi="Garamond"/>
          <w:sz w:val="24"/>
          <w:szCs w:val="24"/>
        </w:rPr>
        <w:t xml:space="preserve"> bestemmelser i dagtilbudsloven</w:t>
      </w:r>
      <w:r w:rsidRPr="003D0D85">
        <w:rPr>
          <w:rFonts w:ascii="Garamond" w:hAnsi="Garamond"/>
          <w:sz w:val="24"/>
          <w:szCs w:val="24"/>
        </w:rPr>
        <w:t>, jf.</w:t>
      </w:r>
      <w:r>
        <w:rPr>
          <w:rFonts w:ascii="Garamond" w:hAnsi="Garamond"/>
          <w:sz w:val="24"/>
          <w:szCs w:val="24"/>
        </w:rPr>
        <w:t xml:space="preserve"> </w:t>
      </w:r>
      <w:r w:rsidR="004F72C7">
        <w:rPr>
          <w:rFonts w:ascii="Garamond" w:hAnsi="Garamond"/>
          <w:sz w:val="24"/>
          <w:szCs w:val="24"/>
        </w:rPr>
        <w:t>lov nr.</w:t>
      </w:r>
      <w:r w:rsidR="00293F3E">
        <w:rPr>
          <w:rFonts w:ascii="Garamond" w:hAnsi="Garamond"/>
          <w:sz w:val="24"/>
          <w:szCs w:val="24"/>
        </w:rPr>
        <w:t xml:space="preserve"> 880 af 12. maj 2021 om </w:t>
      </w:r>
      <w:r>
        <w:rPr>
          <w:rFonts w:ascii="Garamond" w:hAnsi="Garamond"/>
          <w:sz w:val="24"/>
        </w:rPr>
        <w:t>velfærdsaftaler på dagtilbudsområdet og folkeskoleområdet.</w:t>
      </w:r>
      <w:r w:rsidR="00293F3E">
        <w:rPr>
          <w:rFonts w:ascii="Garamond" w:hAnsi="Garamond"/>
          <w:sz w:val="24"/>
        </w:rPr>
        <w:t xml:space="preserve"> Link til loven her: </w:t>
      </w:r>
      <w:hyperlink r:id="rId6" w:history="1">
        <w:r w:rsidR="00293F3E" w:rsidRPr="00C83021">
          <w:rPr>
            <w:rStyle w:val="Hyperlink"/>
            <w:rFonts w:ascii="Garamond" w:hAnsi="Garamond"/>
            <w:sz w:val="24"/>
          </w:rPr>
          <w:t>https://www.retsinformation.dk/eli/lta/2021/880</w:t>
        </w:r>
      </w:hyperlink>
    </w:p>
    <w:p w14:paraId="3B639467" w14:textId="77777777" w:rsidR="00510B0A" w:rsidRDefault="00510B0A" w:rsidP="00510B0A">
      <w:pPr>
        <w:rPr>
          <w:rFonts w:ascii="Garamond" w:hAnsi="Garamond"/>
          <w:sz w:val="24"/>
        </w:rPr>
      </w:pPr>
      <w:r>
        <w:rPr>
          <w:rFonts w:ascii="Garamond" w:hAnsi="Garamond"/>
          <w:sz w:val="24"/>
        </w:rPr>
        <w:t>Kommu</w:t>
      </w:r>
      <w:r w:rsidR="00293F3E">
        <w:rPr>
          <w:rFonts w:ascii="Garamond" w:hAnsi="Garamond"/>
          <w:sz w:val="24"/>
        </w:rPr>
        <w:t xml:space="preserve">nes beslutninger </w:t>
      </w:r>
      <w:r w:rsidR="00293F3E" w:rsidRPr="00BC305D">
        <w:rPr>
          <w:rFonts w:ascii="Garamond" w:hAnsi="Garamond"/>
          <w:sz w:val="24"/>
        </w:rPr>
        <w:t>skal offentliggøres på kommunens hjemmeside i en samlet oversigt</w:t>
      </w:r>
      <w:r w:rsidR="00293F3E">
        <w:rPr>
          <w:rFonts w:ascii="Garamond" w:hAnsi="Garamond"/>
          <w:sz w:val="24"/>
        </w:rPr>
        <w:t>. Oversigten skal indeholde en række oplysninger, som er fastsat i bekendtgørelse om offentliggørelse af kommunernes beslutninger på dagtilbudsområdet og folkeskoleområdet</w:t>
      </w:r>
      <w:r w:rsidRPr="00306DD1">
        <w:rPr>
          <w:rFonts w:ascii="Garamond" w:hAnsi="Garamond"/>
          <w:sz w:val="24"/>
        </w:rPr>
        <w:t>.</w:t>
      </w:r>
      <w:r>
        <w:rPr>
          <w:rFonts w:ascii="Garamond" w:hAnsi="Garamond"/>
          <w:sz w:val="24"/>
        </w:rPr>
        <w:t xml:space="preserve"> </w:t>
      </w:r>
      <w:r w:rsidR="00293F3E">
        <w:rPr>
          <w:rFonts w:ascii="Garamond" w:hAnsi="Garamond"/>
          <w:sz w:val="24"/>
        </w:rPr>
        <w:t xml:space="preserve">Link til bekendtgørelse her: </w:t>
      </w:r>
      <w:hyperlink r:id="rId7" w:history="1">
        <w:r w:rsidR="00293F3E" w:rsidRPr="00C83021">
          <w:rPr>
            <w:rStyle w:val="Hyperlink"/>
            <w:rFonts w:ascii="Garamond" w:hAnsi="Garamond"/>
            <w:sz w:val="24"/>
          </w:rPr>
          <w:t>file:///C:/Users/B076529/Downloads/DA550%20(1).pdf</w:t>
        </w:r>
      </w:hyperlink>
      <w:r w:rsidR="00293F3E">
        <w:rPr>
          <w:rFonts w:ascii="Garamond" w:hAnsi="Garamond"/>
          <w:sz w:val="24"/>
        </w:rPr>
        <w:t xml:space="preserve">. </w:t>
      </w:r>
      <w:r>
        <w:rPr>
          <w:rFonts w:ascii="Garamond" w:hAnsi="Garamond"/>
          <w:sz w:val="24"/>
        </w:rPr>
        <w:t>Formålet med oversigten er at give kommunens borgere en samlet oversigt over, hvilke regler de enkelte dagtilbud er omf</w:t>
      </w:r>
      <w:r w:rsidR="004F72C7">
        <w:rPr>
          <w:rFonts w:ascii="Garamond" w:hAnsi="Garamond"/>
          <w:sz w:val="24"/>
        </w:rPr>
        <w:t>attet af</w:t>
      </w:r>
      <w:r w:rsidR="00293F3E">
        <w:rPr>
          <w:rFonts w:ascii="Garamond" w:hAnsi="Garamond"/>
          <w:sz w:val="24"/>
        </w:rPr>
        <w:t>.</w:t>
      </w:r>
      <w:r w:rsidR="004F72C7">
        <w:rPr>
          <w:rFonts w:ascii="Garamond" w:hAnsi="Garamond"/>
          <w:sz w:val="24"/>
        </w:rPr>
        <w:t xml:space="preserve"> </w:t>
      </w:r>
    </w:p>
    <w:p w14:paraId="7640F74D" w14:textId="77777777" w:rsidR="00293F3E" w:rsidRDefault="00293F3E" w:rsidP="00880613">
      <w:pPr>
        <w:rPr>
          <w:rFonts w:ascii="Garamond" w:hAnsi="Garamond"/>
          <w:sz w:val="24"/>
        </w:rPr>
      </w:pPr>
    </w:p>
    <w:p w14:paraId="355C348B" w14:textId="77777777" w:rsidR="00510B0A" w:rsidRDefault="00510B0A" w:rsidP="00880613">
      <w:pPr>
        <w:rPr>
          <w:rFonts w:ascii="Garamond" w:hAnsi="Garamond"/>
          <w:sz w:val="24"/>
          <w:szCs w:val="24"/>
        </w:rPr>
      </w:pPr>
      <w:r>
        <w:rPr>
          <w:rFonts w:ascii="Garamond" w:hAnsi="Garamond"/>
          <w:sz w:val="24"/>
        </w:rPr>
        <w:t xml:space="preserve">I </w:t>
      </w:r>
      <w:r w:rsidR="00293F3E">
        <w:rPr>
          <w:rFonts w:ascii="Garamond" w:hAnsi="Garamond"/>
          <w:sz w:val="24"/>
        </w:rPr>
        <w:t xml:space="preserve">skabelonen nedenfor </w:t>
      </w:r>
      <w:r w:rsidRPr="00306DD1">
        <w:rPr>
          <w:rFonts w:ascii="Garamond" w:hAnsi="Garamond"/>
          <w:sz w:val="24"/>
        </w:rPr>
        <w:t xml:space="preserve">skal der noteres en række oplysninger, som er forklaret </w:t>
      </w:r>
      <w:r>
        <w:rPr>
          <w:rFonts w:ascii="Garamond" w:hAnsi="Garamond"/>
          <w:sz w:val="24"/>
        </w:rPr>
        <w:t>her</w:t>
      </w:r>
      <w:r w:rsidRPr="00306DD1">
        <w:rPr>
          <w:rFonts w:ascii="Garamond" w:hAnsi="Garamond"/>
          <w:sz w:val="24"/>
        </w:rPr>
        <w:t>:</w:t>
      </w:r>
    </w:p>
    <w:p w14:paraId="2D587DCE" w14:textId="77777777" w:rsidR="00880613" w:rsidRPr="00510B0A" w:rsidRDefault="00100F19" w:rsidP="00880613">
      <w:pPr>
        <w:rPr>
          <w:rFonts w:ascii="Garamond" w:hAnsi="Garamond"/>
          <w:sz w:val="24"/>
          <w:szCs w:val="24"/>
        </w:rPr>
      </w:pPr>
      <w:r>
        <w:rPr>
          <w:rFonts w:ascii="Garamond" w:hAnsi="Garamond"/>
          <w:b/>
          <w:sz w:val="24"/>
          <w:szCs w:val="24"/>
        </w:rPr>
        <w:t xml:space="preserve">Kolonne </w:t>
      </w:r>
      <w:r w:rsidR="00880613" w:rsidRPr="00100F19">
        <w:rPr>
          <w:rFonts w:ascii="Garamond" w:hAnsi="Garamond"/>
          <w:b/>
          <w:sz w:val="24"/>
          <w:szCs w:val="24"/>
        </w:rPr>
        <w:t>1.</w:t>
      </w:r>
      <w:r w:rsidR="00880613" w:rsidRPr="00880613">
        <w:rPr>
          <w:rFonts w:ascii="Garamond" w:hAnsi="Garamond"/>
          <w:sz w:val="24"/>
          <w:szCs w:val="24"/>
        </w:rPr>
        <w:t xml:space="preserve"> </w:t>
      </w:r>
      <w:r w:rsidR="00510B0A" w:rsidRPr="00880613">
        <w:rPr>
          <w:rFonts w:ascii="Garamond" w:hAnsi="Garamond"/>
          <w:sz w:val="24"/>
          <w:szCs w:val="24"/>
        </w:rPr>
        <w:t xml:space="preserve">Her </w:t>
      </w:r>
      <w:r w:rsidR="00510B0A">
        <w:rPr>
          <w:rFonts w:ascii="Garamond" w:hAnsi="Garamond"/>
          <w:sz w:val="24"/>
          <w:szCs w:val="24"/>
        </w:rPr>
        <w:t>er oplistet</w:t>
      </w:r>
      <w:r w:rsidR="00510B0A" w:rsidRPr="00880613">
        <w:rPr>
          <w:rFonts w:ascii="Garamond" w:hAnsi="Garamond"/>
          <w:sz w:val="24"/>
          <w:szCs w:val="24"/>
        </w:rPr>
        <w:t xml:space="preserve"> alle de bestemmels</w:t>
      </w:r>
      <w:r w:rsidR="00510B0A">
        <w:rPr>
          <w:rFonts w:ascii="Garamond" w:hAnsi="Garamond"/>
          <w:sz w:val="24"/>
          <w:szCs w:val="24"/>
        </w:rPr>
        <w:t>er i dagtilbudsloven,</w:t>
      </w:r>
      <w:r w:rsidR="00510B0A" w:rsidRPr="00880613">
        <w:rPr>
          <w:rFonts w:ascii="Garamond" w:hAnsi="Garamond"/>
          <w:sz w:val="24"/>
          <w:szCs w:val="24"/>
        </w:rPr>
        <w:t xml:space="preserve"> </w:t>
      </w:r>
      <w:r w:rsidR="00510B0A">
        <w:rPr>
          <w:rFonts w:ascii="Garamond" w:hAnsi="Garamond"/>
          <w:sz w:val="24"/>
          <w:szCs w:val="24"/>
        </w:rPr>
        <w:t>som kommunen</w:t>
      </w:r>
      <w:r w:rsidR="00510B0A" w:rsidRPr="00CD2188">
        <w:rPr>
          <w:rFonts w:ascii="Garamond" w:hAnsi="Garamond"/>
          <w:color w:val="FF0000"/>
          <w:sz w:val="24"/>
          <w:szCs w:val="24"/>
        </w:rPr>
        <w:t xml:space="preserve"> </w:t>
      </w:r>
      <w:r w:rsidR="00510B0A" w:rsidRPr="00944B83">
        <w:rPr>
          <w:rFonts w:ascii="Garamond" w:hAnsi="Garamond"/>
          <w:color w:val="000000" w:themeColor="text1"/>
          <w:sz w:val="24"/>
          <w:szCs w:val="24"/>
        </w:rPr>
        <w:t xml:space="preserve">kan </w:t>
      </w:r>
      <w:r w:rsidR="004F72C7">
        <w:rPr>
          <w:rFonts w:ascii="Garamond" w:hAnsi="Garamond"/>
          <w:color w:val="000000" w:themeColor="text1"/>
          <w:sz w:val="24"/>
          <w:szCs w:val="24"/>
        </w:rPr>
        <w:t xml:space="preserve">beslutte </w:t>
      </w:r>
      <w:r w:rsidR="00510B0A" w:rsidRPr="00944B83">
        <w:rPr>
          <w:rFonts w:ascii="Garamond" w:hAnsi="Garamond"/>
          <w:color w:val="000000" w:themeColor="text1"/>
          <w:sz w:val="24"/>
          <w:szCs w:val="24"/>
        </w:rPr>
        <w:t>at fravige.</w:t>
      </w:r>
    </w:p>
    <w:p w14:paraId="36DF225A" w14:textId="771CF8EA" w:rsidR="00880613" w:rsidRPr="0049046A" w:rsidRDefault="00100F19" w:rsidP="00880613">
      <w:pPr>
        <w:rPr>
          <w:rFonts w:ascii="Garamond" w:hAnsi="Garamond"/>
          <w:color w:val="FFC000" w:themeColor="accent4"/>
          <w:sz w:val="24"/>
          <w:szCs w:val="24"/>
        </w:rPr>
      </w:pPr>
      <w:r>
        <w:rPr>
          <w:rFonts w:ascii="Garamond" w:hAnsi="Garamond"/>
          <w:b/>
          <w:sz w:val="24"/>
          <w:szCs w:val="24"/>
        </w:rPr>
        <w:t xml:space="preserve">Kolonne </w:t>
      </w:r>
      <w:r w:rsidR="00880613" w:rsidRPr="00100F19">
        <w:rPr>
          <w:rFonts w:ascii="Garamond" w:hAnsi="Garamond"/>
          <w:b/>
          <w:sz w:val="24"/>
          <w:szCs w:val="24"/>
        </w:rPr>
        <w:t>2.</w:t>
      </w:r>
      <w:r w:rsidR="0049046A" w:rsidRPr="0049046A">
        <w:rPr>
          <w:rFonts w:ascii="Garamond" w:hAnsi="Garamond"/>
          <w:sz w:val="24"/>
          <w:szCs w:val="24"/>
        </w:rPr>
        <w:t xml:space="preserve"> Her skal kommunen angive</w:t>
      </w:r>
      <w:r w:rsidR="004F72C7">
        <w:rPr>
          <w:rFonts w:ascii="Garamond" w:hAnsi="Garamond"/>
          <w:sz w:val="24"/>
          <w:szCs w:val="24"/>
        </w:rPr>
        <w:t>,</w:t>
      </w:r>
      <w:r w:rsidR="0049046A" w:rsidRPr="0049046A">
        <w:rPr>
          <w:rFonts w:ascii="Garamond" w:hAnsi="Garamond"/>
          <w:sz w:val="24"/>
          <w:szCs w:val="24"/>
        </w:rPr>
        <w:t xml:space="preserve"> </w:t>
      </w:r>
      <w:r w:rsidR="00735BBB">
        <w:rPr>
          <w:rFonts w:ascii="Garamond" w:hAnsi="Garamond"/>
          <w:sz w:val="24"/>
          <w:szCs w:val="24"/>
        </w:rPr>
        <w:t xml:space="preserve">hvilket ’stykke’ i den enkelte bestemmelse </w:t>
      </w:r>
      <w:r w:rsidR="00735BBB" w:rsidRPr="0049046A">
        <w:rPr>
          <w:rFonts w:ascii="Garamond" w:hAnsi="Garamond"/>
          <w:sz w:val="24"/>
          <w:szCs w:val="24"/>
        </w:rPr>
        <w:t>de ønsker at f</w:t>
      </w:r>
      <w:r w:rsidR="00735BBB">
        <w:rPr>
          <w:rFonts w:ascii="Garamond" w:hAnsi="Garamond"/>
          <w:sz w:val="24"/>
          <w:szCs w:val="24"/>
        </w:rPr>
        <w:t xml:space="preserve">ravige, </w:t>
      </w:r>
      <w:r w:rsidR="00944B83" w:rsidRPr="0049046A">
        <w:rPr>
          <w:rFonts w:ascii="Garamond" w:hAnsi="Garamond"/>
          <w:sz w:val="24"/>
          <w:szCs w:val="24"/>
        </w:rPr>
        <w:t xml:space="preserve">eller </w:t>
      </w:r>
      <w:r w:rsidR="00735BBB">
        <w:rPr>
          <w:rFonts w:ascii="Garamond" w:hAnsi="Garamond"/>
          <w:sz w:val="24"/>
          <w:szCs w:val="24"/>
        </w:rPr>
        <w:t xml:space="preserve">om de ønsker at </w:t>
      </w:r>
      <w:r w:rsidR="00944B83">
        <w:rPr>
          <w:rFonts w:ascii="Garamond" w:hAnsi="Garamond"/>
          <w:sz w:val="24"/>
          <w:szCs w:val="24"/>
        </w:rPr>
        <w:t xml:space="preserve">fravige </w:t>
      </w:r>
      <w:r w:rsidR="00735BBB">
        <w:rPr>
          <w:rFonts w:ascii="Garamond" w:hAnsi="Garamond"/>
          <w:sz w:val="24"/>
          <w:szCs w:val="24"/>
        </w:rPr>
        <w:t>enkelte ’punktummer’ inden</w:t>
      </w:r>
      <w:r w:rsidR="00735BBB" w:rsidRPr="0049046A">
        <w:rPr>
          <w:rFonts w:ascii="Garamond" w:hAnsi="Garamond"/>
          <w:sz w:val="24"/>
          <w:szCs w:val="24"/>
        </w:rPr>
        <w:t xml:space="preserve"> for</w:t>
      </w:r>
      <w:r w:rsidR="00944B83" w:rsidRPr="0049046A">
        <w:rPr>
          <w:rFonts w:ascii="Garamond" w:hAnsi="Garamond"/>
          <w:sz w:val="24"/>
          <w:szCs w:val="24"/>
        </w:rPr>
        <w:t xml:space="preserve"> det enkelte </w:t>
      </w:r>
      <w:r w:rsidR="004F72C7">
        <w:rPr>
          <w:rFonts w:ascii="Garamond" w:hAnsi="Garamond"/>
          <w:sz w:val="24"/>
          <w:szCs w:val="24"/>
        </w:rPr>
        <w:t>stykke</w:t>
      </w:r>
      <w:r w:rsidR="00944B83" w:rsidRPr="0049046A">
        <w:rPr>
          <w:rFonts w:ascii="Garamond" w:hAnsi="Garamond"/>
          <w:sz w:val="24"/>
          <w:szCs w:val="24"/>
        </w:rPr>
        <w:t xml:space="preserve">. </w:t>
      </w:r>
    </w:p>
    <w:p w14:paraId="29359A5B" w14:textId="77777777" w:rsidR="00462D2C" w:rsidRPr="00880613" w:rsidRDefault="00462D2C" w:rsidP="00462D2C">
      <w:pPr>
        <w:rPr>
          <w:rFonts w:ascii="Garamond" w:hAnsi="Garamond"/>
          <w:sz w:val="24"/>
          <w:szCs w:val="24"/>
        </w:rPr>
      </w:pPr>
      <w:r>
        <w:rPr>
          <w:rFonts w:ascii="Garamond" w:hAnsi="Garamond"/>
          <w:b/>
          <w:sz w:val="24"/>
          <w:szCs w:val="24"/>
        </w:rPr>
        <w:t xml:space="preserve">Kolonne </w:t>
      </w:r>
      <w:r w:rsidRPr="00100F19">
        <w:rPr>
          <w:rFonts w:ascii="Garamond" w:hAnsi="Garamond"/>
          <w:b/>
          <w:sz w:val="24"/>
          <w:szCs w:val="24"/>
        </w:rPr>
        <w:t>3.</w:t>
      </w:r>
      <w:r w:rsidRPr="00880613">
        <w:rPr>
          <w:rFonts w:ascii="Garamond" w:hAnsi="Garamond"/>
          <w:sz w:val="24"/>
          <w:szCs w:val="24"/>
        </w:rPr>
        <w:t xml:space="preserve"> </w:t>
      </w:r>
      <w:r w:rsidR="00510B0A" w:rsidRPr="00700AFF">
        <w:rPr>
          <w:rFonts w:ascii="Garamond" w:hAnsi="Garamond"/>
          <w:b/>
          <w:sz w:val="24"/>
          <w:szCs w:val="24"/>
          <w:u w:val="single"/>
        </w:rPr>
        <w:t>HVOR:</w:t>
      </w:r>
      <w:r w:rsidR="00510B0A">
        <w:rPr>
          <w:rFonts w:ascii="Garamond" w:hAnsi="Garamond"/>
          <w:sz w:val="24"/>
          <w:szCs w:val="24"/>
        </w:rPr>
        <w:t xml:space="preserve"> Hvis</w:t>
      </w:r>
      <w:r w:rsidR="00DC1903">
        <w:rPr>
          <w:rFonts w:ascii="Garamond" w:hAnsi="Garamond"/>
          <w:sz w:val="24"/>
          <w:szCs w:val="24"/>
        </w:rPr>
        <w:t xml:space="preserve"> kommunalbestyrelsen i kolonne 2</w:t>
      </w:r>
      <w:r w:rsidR="004F72C7">
        <w:rPr>
          <w:rFonts w:ascii="Garamond" w:hAnsi="Garamond"/>
          <w:sz w:val="24"/>
          <w:szCs w:val="24"/>
        </w:rPr>
        <w:t xml:space="preserve"> angiver</w:t>
      </w:r>
      <w:r w:rsidR="00510B0A">
        <w:rPr>
          <w:rFonts w:ascii="Garamond" w:hAnsi="Garamond"/>
          <w:sz w:val="24"/>
          <w:szCs w:val="24"/>
        </w:rPr>
        <w:t xml:space="preserve">, at de ønsker at fravige en bestemmelse, skal det </w:t>
      </w:r>
      <w:r w:rsidR="004F72C7">
        <w:rPr>
          <w:rFonts w:ascii="Garamond" w:hAnsi="Garamond"/>
          <w:sz w:val="24"/>
          <w:szCs w:val="24"/>
        </w:rPr>
        <w:t xml:space="preserve">i denne kolonne </w:t>
      </w:r>
      <w:r w:rsidR="00510B0A">
        <w:rPr>
          <w:rFonts w:ascii="Garamond" w:hAnsi="Garamond"/>
          <w:sz w:val="24"/>
          <w:szCs w:val="24"/>
        </w:rPr>
        <w:t xml:space="preserve">angives </w:t>
      </w:r>
      <w:r w:rsidR="00510B0A" w:rsidRPr="008B3DF5">
        <w:rPr>
          <w:rFonts w:ascii="Garamond" w:hAnsi="Garamond"/>
          <w:b/>
          <w:sz w:val="24"/>
          <w:szCs w:val="24"/>
        </w:rPr>
        <w:t xml:space="preserve">hvor </w:t>
      </w:r>
      <w:r w:rsidR="004F72C7" w:rsidRPr="004F72C7">
        <w:rPr>
          <w:rFonts w:ascii="Garamond" w:hAnsi="Garamond"/>
          <w:sz w:val="24"/>
          <w:szCs w:val="24"/>
        </w:rPr>
        <w:t>bestemmelsen</w:t>
      </w:r>
      <w:r w:rsidR="00510B0A">
        <w:rPr>
          <w:rFonts w:ascii="Garamond" w:hAnsi="Garamond"/>
          <w:sz w:val="24"/>
          <w:szCs w:val="24"/>
        </w:rPr>
        <w:t xml:space="preserve"> fraviges - </w:t>
      </w:r>
      <w:r w:rsidR="00510B0A" w:rsidRPr="00880613">
        <w:rPr>
          <w:rFonts w:ascii="Garamond" w:hAnsi="Garamond"/>
          <w:sz w:val="24"/>
          <w:szCs w:val="24"/>
        </w:rPr>
        <w:t>i</w:t>
      </w:r>
      <w:r w:rsidR="00510B0A" w:rsidRPr="00880613">
        <w:rPr>
          <w:rFonts w:ascii="Garamond" w:hAnsi="Garamond"/>
          <w:i/>
          <w:sz w:val="24"/>
          <w:szCs w:val="24"/>
        </w:rPr>
        <w:t xml:space="preserve"> hele</w:t>
      </w:r>
      <w:r w:rsidR="00510B0A" w:rsidRPr="00880613">
        <w:rPr>
          <w:rFonts w:ascii="Garamond" w:hAnsi="Garamond"/>
          <w:sz w:val="24"/>
          <w:szCs w:val="24"/>
        </w:rPr>
        <w:t xml:space="preserve"> kommunen eller </w:t>
      </w:r>
      <w:r w:rsidR="00510B0A">
        <w:rPr>
          <w:rFonts w:ascii="Garamond" w:hAnsi="Garamond"/>
          <w:i/>
          <w:sz w:val="24"/>
          <w:szCs w:val="24"/>
        </w:rPr>
        <w:t>dele</w:t>
      </w:r>
      <w:r w:rsidR="00510B0A">
        <w:rPr>
          <w:rFonts w:ascii="Garamond" w:hAnsi="Garamond"/>
          <w:sz w:val="24"/>
          <w:szCs w:val="24"/>
        </w:rPr>
        <w:t xml:space="preserve"> af kommunen,</w:t>
      </w:r>
      <w:r w:rsidR="00510B0A" w:rsidRPr="00880613">
        <w:rPr>
          <w:rFonts w:ascii="Garamond" w:hAnsi="Garamond"/>
          <w:sz w:val="24"/>
          <w:szCs w:val="24"/>
        </w:rPr>
        <w:t xml:space="preserve"> fx i bestemte områder</w:t>
      </w:r>
      <w:r w:rsidR="00510B0A">
        <w:rPr>
          <w:rFonts w:ascii="Garamond" w:hAnsi="Garamond"/>
          <w:sz w:val="24"/>
          <w:szCs w:val="24"/>
        </w:rPr>
        <w:t xml:space="preserve"> eller udvalgte dagtilbud</w:t>
      </w:r>
      <w:r w:rsidR="00510B0A" w:rsidRPr="00880613">
        <w:rPr>
          <w:rFonts w:ascii="Garamond" w:hAnsi="Garamond"/>
          <w:sz w:val="24"/>
          <w:szCs w:val="24"/>
        </w:rPr>
        <w:t xml:space="preserve">. Det skal </w:t>
      </w:r>
      <w:r w:rsidR="004F72C7">
        <w:rPr>
          <w:rFonts w:ascii="Garamond" w:hAnsi="Garamond"/>
          <w:sz w:val="24"/>
          <w:szCs w:val="24"/>
        </w:rPr>
        <w:t xml:space="preserve">fremgå </w:t>
      </w:r>
      <w:r w:rsidR="00510B0A" w:rsidRPr="00880613">
        <w:rPr>
          <w:rFonts w:ascii="Garamond" w:hAnsi="Garamond"/>
          <w:sz w:val="24"/>
          <w:szCs w:val="24"/>
        </w:rPr>
        <w:t>præcis</w:t>
      </w:r>
      <w:r w:rsidR="004F72C7">
        <w:rPr>
          <w:rFonts w:ascii="Garamond" w:hAnsi="Garamond"/>
          <w:sz w:val="24"/>
          <w:szCs w:val="24"/>
        </w:rPr>
        <w:t>t</w:t>
      </w:r>
      <w:r w:rsidR="00510B0A" w:rsidRPr="00880613">
        <w:rPr>
          <w:rFonts w:ascii="Garamond" w:hAnsi="Garamond"/>
          <w:sz w:val="24"/>
          <w:szCs w:val="24"/>
        </w:rPr>
        <w:t xml:space="preserve"> hvor</w:t>
      </w:r>
      <w:r w:rsidR="00510B0A">
        <w:rPr>
          <w:rFonts w:ascii="Garamond" w:hAnsi="Garamond"/>
          <w:sz w:val="24"/>
          <w:szCs w:val="24"/>
        </w:rPr>
        <w:t>,</w:t>
      </w:r>
      <w:r w:rsidR="00510B0A" w:rsidRPr="00880613">
        <w:rPr>
          <w:rFonts w:ascii="Garamond" w:hAnsi="Garamond"/>
          <w:sz w:val="24"/>
          <w:szCs w:val="24"/>
        </w:rPr>
        <w:t xml:space="preserve"> </w:t>
      </w:r>
      <w:r w:rsidR="00510B0A">
        <w:rPr>
          <w:rFonts w:ascii="Garamond" w:hAnsi="Garamond"/>
          <w:sz w:val="24"/>
          <w:szCs w:val="24"/>
        </w:rPr>
        <w:t xml:space="preserve">og for hvem bestemmelsen </w:t>
      </w:r>
      <w:r w:rsidR="00510B0A" w:rsidRPr="00880613">
        <w:rPr>
          <w:rFonts w:ascii="Garamond" w:hAnsi="Garamond"/>
          <w:sz w:val="24"/>
          <w:szCs w:val="24"/>
        </w:rPr>
        <w:t xml:space="preserve">fraviges.  </w:t>
      </w:r>
    </w:p>
    <w:p w14:paraId="086F6FBA" w14:textId="4577865E" w:rsidR="00510B0A" w:rsidRDefault="00620813" w:rsidP="00510B0A">
      <w:pPr>
        <w:rPr>
          <w:rFonts w:ascii="Garamond" w:hAnsi="Garamond"/>
          <w:sz w:val="24"/>
          <w:szCs w:val="24"/>
        </w:rPr>
      </w:pPr>
      <w:r w:rsidRPr="00620813">
        <w:rPr>
          <w:rFonts w:ascii="Garamond" w:hAnsi="Garamond"/>
          <w:b/>
          <w:sz w:val="24"/>
          <w:szCs w:val="24"/>
        </w:rPr>
        <w:t>Kolonne 4.</w:t>
      </w:r>
      <w:r w:rsidRPr="00620813">
        <w:rPr>
          <w:rFonts w:ascii="Garamond" w:hAnsi="Garamond"/>
          <w:sz w:val="24"/>
          <w:szCs w:val="24"/>
        </w:rPr>
        <w:t xml:space="preserve"> </w:t>
      </w:r>
      <w:r w:rsidR="00510B0A" w:rsidRPr="00700AFF">
        <w:rPr>
          <w:rFonts w:ascii="Garamond" w:hAnsi="Garamond"/>
          <w:b/>
          <w:sz w:val="24"/>
          <w:szCs w:val="24"/>
          <w:u w:val="single"/>
        </w:rPr>
        <w:t>HVORNÅR:</w:t>
      </w:r>
      <w:r w:rsidR="00510B0A">
        <w:rPr>
          <w:rFonts w:ascii="Garamond" w:hAnsi="Garamond"/>
          <w:sz w:val="24"/>
          <w:szCs w:val="24"/>
        </w:rPr>
        <w:t xml:space="preserve"> </w:t>
      </w:r>
      <w:r w:rsidR="004F72C7">
        <w:rPr>
          <w:rFonts w:ascii="Garamond" w:hAnsi="Garamond"/>
          <w:sz w:val="24"/>
          <w:szCs w:val="24"/>
        </w:rPr>
        <w:t xml:space="preserve">Her angives den </w:t>
      </w:r>
      <w:r w:rsidR="00510B0A" w:rsidRPr="00620813">
        <w:rPr>
          <w:rFonts w:ascii="Garamond" w:hAnsi="Garamond"/>
          <w:sz w:val="24"/>
          <w:szCs w:val="24"/>
        </w:rPr>
        <w:t>periode</w:t>
      </w:r>
      <w:r w:rsidR="004F72C7">
        <w:rPr>
          <w:rFonts w:ascii="Garamond" w:hAnsi="Garamond"/>
          <w:sz w:val="24"/>
          <w:szCs w:val="24"/>
        </w:rPr>
        <w:t xml:space="preserve">, </w:t>
      </w:r>
      <w:r w:rsidR="00510B0A" w:rsidRPr="00620813">
        <w:rPr>
          <w:rFonts w:ascii="Garamond" w:hAnsi="Garamond"/>
          <w:sz w:val="24"/>
          <w:szCs w:val="24"/>
        </w:rPr>
        <w:t>hvor den enkelte bestemmelse fraviges. Skriv dato og årstal for ikrafttrædelse</w:t>
      </w:r>
      <w:r w:rsidR="00510B0A">
        <w:rPr>
          <w:rFonts w:ascii="Garamond" w:hAnsi="Garamond"/>
          <w:sz w:val="24"/>
          <w:szCs w:val="24"/>
        </w:rPr>
        <w:t>,</w:t>
      </w:r>
      <w:r w:rsidR="00510B0A" w:rsidRPr="00620813">
        <w:rPr>
          <w:rFonts w:ascii="Garamond" w:hAnsi="Garamond"/>
          <w:sz w:val="24"/>
          <w:szCs w:val="24"/>
        </w:rPr>
        <w:t xml:space="preserve"> og dato</w:t>
      </w:r>
      <w:r w:rsidR="00510B0A">
        <w:rPr>
          <w:rFonts w:ascii="Garamond" w:hAnsi="Garamond"/>
          <w:sz w:val="24"/>
          <w:szCs w:val="24"/>
        </w:rPr>
        <w:t xml:space="preserve"> og årstal på forventet udløb. </w:t>
      </w:r>
    </w:p>
    <w:p w14:paraId="361DDDCE" w14:textId="77777777" w:rsidR="00510B0A" w:rsidRDefault="00510B0A" w:rsidP="00510B0A">
      <w:pPr>
        <w:rPr>
          <w:rFonts w:ascii="Garamond" w:hAnsi="Garamond"/>
          <w:sz w:val="24"/>
          <w:szCs w:val="24"/>
        </w:rPr>
      </w:pPr>
      <w:r w:rsidRPr="00510B0A">
        <w:rPr>
          <w:rFonts w:ascii="Garamond" w:hAnsi="Garamond"/>
          <w:b/>
          <w:sz w:val="24"/>
          <w:szCs w:val="24"/>
        </w:rPr>
        <w:t>Kolonne 5.</w:t>
      </w:r>
      <w:r>
        <w:rPr>
          <w:rFonts w:ascii="Garamond" w:hAnsi="Garamond"/>
          <w:sz w:val="24"/>
          <w:szCs w:val="24"/>
        </w:rPr>
        <w:t xml:space="preserve"> </w:t>
      </w:r>
      <w:r w:rsidR="004F72C7">
        <w:rPr>
          <w:rFonts w:ascii="Garamond" w:hAnsi="Garamond"/>
          <w:sz w:val="24"/>
          <w:szCs w:val="24"/>
        </w:rPr>
        <w:t xml:space="preserve">Her afgives, </w:t>
      </w:r>
      <w:r>
        <w:rPr>
          <w:rFonts w:ascii="Garamond" w:hAnsi="Garamond"/>
          <w:sz w:val="24"/>
          <w:szCs w:val="24"/>
        </w:rPr>
        <w:t xml:space="preserve">hvis </w:t>
      </w:r>
      <w:r w:rsidRPr="00620813">
        <w:rPr>
          <w:rFonts w:ascii="Garamond" w:hAnsi="Garamond"/>
          <w:sz w:val="24"/>
          <w:szCs w:val="24"/>
        </w:rPr>
        <w:t xml:space="preserve">kommunalbestyrelsen undervejs </w:t>
      </w:r>
      <w:r w:rsidR="004F72C7">
        <w:rPr>
          <w:rFonts w:ascii="Garamond" w:hAnsi="Garamond"/>
          <w:sz w:val="24"/>
          <w:szCs w:val="24"/>
        </w:rPr>
        <w:t xml:space="preserve">i perioden </w:t>
      </w:r>
      <w:r w:rsidRPr="00620813">
        <w:rPr>
          <w:rFonts w:ascii="Garamond" w:hAnsi="Garamond"/>
          <w:sz w:val="24"/>
          <w:szCs w:val="24"/>
        </w:rPr>
        <w:t>bes</w:t>
      </w:r>
      <w:r>
        <w:rPr>
          <w:rFonts w:ascii="Garamond" w:hAnsi="Garamond"/>
          <w:sz w:val="24"/>
          <w:szCs w:val="24"/>
        </w:rPr>
        <w:t>lutter</w:t>
      </w:r>
      <w:r w:rsidRPr="00620813">
        <w:rPr>
          <w:rFonts w:ascii="Garamond" w:hAnsi="Garamond"/>
          <w:sz w:val="24"/>
          <w:szCs w:val="24"/>
        </w:rPr>
        <w:t xml:space="preserve"> at a</w:t>
      </w:r>
      <w:r>
        <w:rPr>
          <w:rFonts w:ascii="Garamond" w:hAnsi="Garamond"/>
          <w:sz w:val="24"/>
          <w:szCs w:val="24"/>
        </w:rPr>
        <w:t xml:space="preserve">fbryde den oplyste periode. </w:t>
      </w:r>
      <w:r w:rsidRPr="009B3AD6">
        <w:rPr>
          <w:rFonts w:ascii="Garamond" w:hAnsi="Garamond"/>
          <w:sz w:val="24"/>
          <w:szCs w:val="24"/>
        </w:rPr>
        <w:t>Det skal fremgå</w:t>
      </w:r>
      <w:r w:rsidR="004F72C7">
        <w:rPr>
          <w:rFonts w:ascii="Garamond" w:hAnsi="Garamond"/>
          <w:sz w:val="24"/>
          <w:szCs w:val="24"/>
        </w:rPr>
        <w:t xml:space="preserve">, hvis </w:t>
      </w:r>
      <w:r w:rsidRPr="009B3AD6">
        <w:rPr>
          <w:rFonts w:ascii="Garamond" w:hAnsi="Garamond"/>
          <w:sz w:val="24"/>
          <w:szCs w:val="24"/>
        </w:rPr>
        <w:t>kommunen ændre</w:t>
      </w:r>
      <w:r w:rsidR="004F72C7">
        <w:rPr>
          <w:rFonts w:ascii="Garamond" w:hAnsi="Garamond"/>
          <w:sz w:val="24"/>
          <w:szCs w:val="24"/>
        </w:rPr>
        <w:t>r</w:t>
      </w:r>
      <w:r w:rsidRPr="009B3AD6">
        <w:rPr>
          <w:rFonts w:ascii="Garamond" w:hAnsi="Garamond"/>
          <w:sz w:val="24"/>
          <w:szCs w:val="24"/>
        </w:rPr>
        <w:t xml:space="preserve"> på perioden og dermed </w:t>
      </w:r>
      <w:r w:rsidR="004F72C7">
        <w:rPr>
          <w:rFonts w:ascii="Garamond" w:hAnsi="Garamond"/>
          <w:sz w:val="24"/>
          <w:szCs w:val="24"/>
        </w:rPr>
        <w:t xml:space="preserve">beslutter en </w:t>
      </w:r>
      <w:r w:rsidRPr="009B3AD6">
        <w:rPr>
          <w:rFonts w:ascii="Garamond" w:hAnsi="Garamond"/>
          <w:sz w:val="24"/>
          <w:szCs w:val="24"/>
        </w:rPr>
        <w:t>ny dato for udløb.</w:t>
      </w:r>
    </w:p>
    <w:p w14:paraId="32D2FA42" w14:textId="77777777" w:rsidR="00A24394" w:rsidRPr="00DC1903" w:rsidRDefault="00510B0A">
      <w:pPr>
        <w:rPr>
          <w:rFonts w:ascii="Garamond" w:hAnsi="Garamond"/>
          <w:sz w:val="24"/>
          <w:szCs w:val="24"/>
        </w:rPr>
      </w:pPr>
      <w:r>
        <w:rPr>
          <w:rFonts w:ascii="Garamond" w:hAnsi="Garamond"/>
          <w:b/>
          <w:sz w:val="24"/>
          <w:szCs w:val="24"/>
        </w:rPr>
        <w:t>Kolonne 6</w:t>
      </w:r>
      <w:r w:rsidR="00620813" w:rsidRPr="00620813">
        <w:rPr>
          <w:rFonts w:ascii="Garamond" w:hAnsi="Garamond"/>
          <w:b/>
          <w:sz w:val="24"/>
          <w:szCs w:val="24"/>
        </w:rPr>
        <w:t>.</w:t>
      </w:r>
      <w:r w:rsidR="00620813" w:rsidRPr="00620813">
        <w:rPr>
          <w:rFonts w:ascii="Garamond" w:hAnsi="Garamond"/>
          <w:sz w:val="24"/>
          <w:szCs w:val="24"/>
        </w:rPr>
        <w:t xml:space="preserve"> </w:t>
      </w:r>
      <w:r w:rsidR="004F72C7">
        <w:rPr>
          <w:rFonts w:ascii="Garamond" w:hAnsi="Garamond"/>
          <w:sz w:val="24"/>
          <w:szCs w:val="24"/>
        </w:rPr>
        <w:t xml:space="preserve">Her kan evt. bemærkninger anføres. </w:t>
      </w:r>
      <w:r w:rsidRPr="00620813">
        <w:rPr>
          <w:rFonts w:ascii="Garamond" w:hAnsi="Garamond"/>
          <w:sz w:val="24"/>
          <w:szCs w:val="24"/>
        </w:rPr>
        <w:t>Her kan også henvises til relevante vejledninger</w:t>
      </w:r>
      <w:r>
        <w:rPr>
          <w:rFonts w:ascii="Garamond" w:hAnsi="Garamond"/>
          <w:sz w:val="24"/>
          <w:szCs w:val="24"/>
        </w:rPr>
        <w:t xml:space="preserve">, hjemmesider </w:t>
      </w:r>
      <w:r w:rsidR="004F72C7">
        <w:rPr>
          <w:rFonts w:ascii="Garamond" w:hAnsi="Garamond"/>
          <w:sz w:val="24"/>
          <w:szCs w:val="24"/>
        </w:rPr>
        <w:t xml:space="preserve">el. </w:t>
      </w:r>
    </w:p>
    <w:tbl>
      <w:tblPr>
        <w:tblStyle w:val="Tabel-Gitter"/>
        <w:tblW w:w="16018" w:type="dxa"/>
        <w:tblInd w:w="-1139" w:type="dxa"/>
        <w:tblLayout w:type="fixed"/>
        <w:tblLook w:val="04A0" w:firstRow="1" w:lastRow="0" w:firstColumn="1" w:lastColumn="0" w:noHBand="0" w:noVBand="1"/>
      </w:tblPr>
      <w:tblGrid>
        <w:gridCol w:w="3686"/>
        <w:gridCol w:w="2551"/>
        <w:gridCol w:w="3261"/>
        <w:gridCol w:w="2551"/>
        <w:gridCol w:w="1985"/>
        <w:gridCol w:w="1984"/>
      </w:tblGrid>
      <w:tr w:rsidR="0077115C" w:rsidRPr="00880613" w14:paraId="0195A389" w14:textId="77777777" w:rsidTr="00D550F3">
        <w:trPr>
          <w:trHeight w:val="699"/>
        </w:trPr>
        <w:tc>
          <w:tcPr>
            <w:tcW w:w="16018" w:type="dxa"/>
            <w:gridSpan w:val="6"/>
            <w:shd w:val="clear" w:color="auto" w:fill="9CC2E5" w:themeFill="accent1" w:themeFillTint="99"/>
            <w:vAlign w:val="center"/>
          </w:tcPr>
          <w:p w14:paraId="62D78852" w14:textId="77777777" w:rsidR="0077115C" w:rsidRPr="00880613" w:rsidRDefault="0077115C" w:rsidP="00035EB5">
            <w:pPr>
              <w:jc w:val="center"/>
              <w:rPr>
                <w:rFonts w:ascii="Garamond" w:hAnsi="Garamond"/>
                <w:sz w:val="24"/>
                <w:szCs w:val="24"/>
              </w:rPr>
            </w:pPr>
            <w:r w:rsidRPr="00880613">
              <w:rPr>
                <w:rFonts w:ascii="Garamond" w:hAnsi="Garamond"/>
                <w:sz w:val="44"/>
                <w:szCs w:val="24"/>
              </w:rPr>
              <w:lastRenderedPageBreak/>
              <w:t>Dagtilbudsområdet</w:t>
            </w:r>
          </w:p>
        </w:tc>
      </w:tr>
      <w:tr w:rsidR="00510B0A" w:rsidRPr="00880613" w14:paraId="15A1ABF4" w14:textId="77777777" w:rsidTr="00E1647C">
        <w:trPr>
          <w:trHeight w:val="1984"/>
        </w:trPr>
        <w:tc>
          <w:tcPr>
            <w:tcW w:w="3686" w:type="dxa"/>
            <w:shd w:val="clear" w:color="auto" w:fill="BDD6EE" w:themeFill="accent1" w:themeFillTint="66"/>
          </w:tcPr>
          <w:p w14:paraId="64AF67E7" w14:textId="77777777" w:rsidR="00510B0A" w:rsidRPr="00880613" w:rsidRDefault="00510B0A" w:rsidP="00510B0A">
            <w:r w:rsidRPr="00880613">
              <w:rPr>
                <w:rFonts w:ascii="Garamond" w:hAnsi="Garamond"/>
                <w:b/>
                <w:sz w:val="24"/>
                <w:szCs w:val="24"/>
              </w:rPr>
              <w:t>Bestemmelser jf. Dagtilbudsloven</w:t>
            </w:r>
          </w:p>
        </w:tc>
        <w:tc>
          <w:tcPr>
            <w:tcW w:w="2551" w:type="dxa"/>
            <w:shd w:val="clear" w:color="auto" w:fill="BDD6EE" w:themeFill="accent1" w:themeFillTint="66"/>
          </w:tcPr>
          <w:p w14:paraId="3831FE68" w14:textId="77777777" w:rsidR="00510B0A" w:rsidRPr="00880613" w:rsidRDefault="00510B0A" w:rsidP="00510B0A">
            <w:r>
              <w:rPr>
                <w:rFonts w:ascii="Garamond" w:hAnsi="Garamond"/>
                <w:b/>
                <w:sz w:val="24"/>
                <w:szCs w:val="24"/>
              </w:rPr>
              <w:t xml:space="preserve">Sæt kryds her hvis bestemmelsen fraviges. </w:t>
            </w:r>
          </w:p>
        </w:tc>
        <w:tc>
          <w:tcPr>
            <w:tcW w:w="3261" w:type="dxa"/>
            <w:shd w:val="clear" w:color="auto" w:fill="BDD6EE" w:themeFill="accent1" w:themeFillTint="66"/>
          </w:tcPr>
          <w:p w14:paraId="70F9B9E3" w14:textId="77777777" w:rsidR="00510B0A" w:rsidRPr="00880613" w:rsidRDefault="00510B0A" w:rsidP="00510B0A">
            <w:r w:rsidRPr="00644BFA">
              <w:rPr>
                <w:rFonts w:ascii="Garamond" w:hAnsi="Garamond"/>
                <w:b/>
                <w:sz w:val="24"/>
                <w:szCs w:val="24"/>
              </w:rPr>
              <w:t xml:space="preserve">HVOR: Angiv </w:t>
            </w:r>
            <w:r w:rsidRPr="00644BFA">
              <w:rPr>
                <w:rFonts w:ascii="Garamond" w:hAnsi="Garamond"/>
                <w:b/>
                <w:sz w:val="24"/>
                <w:szCs w:val="24"/>
                <w:u w:val="single"/>
              </w:rPr>
              <w:t>hvor</w:t>
            </w:r>
            <w:r w:rsidRPr="00644BFA">
              <w:rPr>
                <w:rFonts w:ascii="Garamond" w:hAnsi="Garamond"/>
                <w:b/>
                <w:sz w:val="24"/>
                <w:szCs w:val="24"/>
              </w:rPr>
              <w:t xml:space="preserve"> i kommunen den fraviges. (helt eller delvist)</w:t>
            </w:r>
          </w:p>
        </w:tc>
        <w:tc>
          <w:tcPr>
            <w:tcW w:w="2551" w:type="dxa"/>
            <w:shd w:val="clear" w:color="auto" w:fill="BDD6EE" w:themeFill="accent1" w:themeFillTint="66"/>
          </w:tcPr>
          <w:p w14:paraId="375D3F10" w14:textId="77777777" w:rsidR="00510B0A" w:rsidRPr="00644BFA" w:rsidRDefault="00510B0A" w:rsidP="00510B0A">
            <w:pPr>
              <w:rPr>
                <w:rFonts w:ascii="Garamond" w:hAnsi="Garamond"/>
                <w:b/>
                <w:sz w:val="24"/>
                <w:szCs w:val="24"/>
              </w:rPr>
            </w:pPr>
            <w:r w:rsidRPr="00644BFA">
              <w:rPr>
                <w:rFonts w:ascii="Garamond" w:hAnsi="Garamond"/>
                <w:b/>
                <w:sz w:val="24"/>
                <w:szCs w:val="24"/>
              </w:rPr>
              <w:t>HVORNÅR: Angiv den periode hvor bestemmelsen fraviges - Dato for ikrafttrædelse og udløbsdato.</w:t>
            </w:r>
          </w:p>
          <w:p w14:paraId="0F491D8F" w14:textId="77777777" w:rsidR="00510B0A" w:rsidRPr="00510B0A" w:rsidRDefault="00510B0A" w:rsidP="00510B0A"/>
        </w:tc>
        <w:tc>
          <w:tcPr>
            <w:tcW w:w="1985" w:type="dxa"/>
            <w:shd w:val="clear" w:color="auto" w:fill="BDD6EE" w:themeFill="accent1" w:themeFillTint="66"/>
          </w:tcPr>
          <w:p w14:paraId="02FFBB23" w14:textId="77777777" w:rsidR="00510B0A" w:rsidRPr="002D6B12" w:rsidRDefault="00510B0A" w:rsidP="00510B0A">
            <w:pPr>
              <w:rPr>
                <w:rFonts w:ascii="Garamond" w:hAnsi="Garamond"/>
                <w:b/>
                <w:sz w:val="24"/>
                <w:szCs w:val="24"/>
              </w:rPr>
            </w:pPr>
            <w:r>
              <w:rPr>
                <w:rFonts w:ascii="Garamond" w:hAnsi="Garamond"/>
                <w:b/>
                <w:sz w:val="24"/>
                <w:szCs w:val="24"/>
              </w:rPr>
              <w:t>Angiv ny d</w:t>
            </w:r>
            <w:r w:rsidRPr="002D6B12">
              <w:rPr>
                <w:rFonts w:ascii="Garamond" w:hAnsi="Garamond"/>
                <w:b/>
                <w:sz w:val="24"/>
                <w:szCs w:val="24"/>
              </w:rPr>
              <w:t xml:space="preserve">ato </w:t>
            </w:r>
            <w:r w:rsidRPr="003720F3">
              <w:rPr>
                <w:rFonts w:ascii="Garamond" w:hAnsi="Garamond"/>
                <w:b/>
                <w:i/>
                <w:sz w:val="24"/>
                <w:szCs w:val="24"/>
                <w:u w:val="single"/>
              </w:rPr>
              <w:t>hvis</w:t>
            </w:r>
            <w:r w:rsidRPr="002D6B12">
              <w:rPr>
                <w:rFonts w:ascii="Garamond" w:hAnsi="Garamond"/>
                <w:b/>
                <w:sz w:val="24"/>
                <w:szCs w:val="24"/>
              </w:rPr>
              <w:t xml:space="preserve"> fravigelsen stopper før angivet tid.</w:t>
            </w:r>
          </w:p>
          <w:p w14:paraId="27BAEC6E" w14:textId="77777777" w:rsidR="00510B0A" w:rsidRPr="00880613" w:rsidRDefault="00510B0A" w:rsidP="00510B0A"/>
        </w:tc>
        <w:tc>
          <w:tcPr>
            <w:tcW w:w="1984" w:type="dxa"/>
            <w:shd w:val="clear" w:color="auto" w:fill="BDD6EE" w:themeFill="accent1" w:themeFillTint="66"/>
          </w:tcPr>
          <w:p w14:paraId="490D1313" w14:textId="77777777" w:rsidR="00510B0A" w:rsidRPr="00880613" w:rsidRDefault="00510B0A" w:rsidP="00510B0A">
            <w:r w:rsidRPr="002D6B12">
              <w:rPr>
                <w:rFonts w:ascii="Garamond" w:hAnsi="Garamond"/>
                <w:b/>
                <w:sz w:val="24"/>
                <w:szCs w:val="24"/>
              </w:rPr>
              <w:t>Bemærkninger mv. (evt. henvisning)</w:t>
            </w:r>
          </w:p>
        </w:tc>
      </w:tr>
      <w:tr w:rsidR="00510B0A" w:rsidRPr="00880613" w14:paraId="37D00C7C" w14:textId="77777777" w:rsidTr="00D550F3">
        <w:trPr>
          <w:trHeight w:val="383"/>
        </w:trPr>
        <w:tc>
          <w:tcPr>
            <w:tcW w:w="16018" w:type="dxa"/>
            <w:gridSpan w:val="6"/>
            <w:shd w:val="clear" w:color="auto" w:fill="DEEAF6" w:themeFill="accent1" w:themeFillTint="33"/>
            <w:vAlign w:val="center"/>
          </w:tcPr>
          <w:p w14:paraId="764E6044" w14:textId="77777777" w:rsidR="00510B0A" w:rsidRPr="00880613" w:rsidRDefault="00510B0A" w:rsidP="00510B0A">
            <w:pPr>
              <w:jc w:val="center"/>
              <w:rPr>
                <w:rFonts w:ascii="Garamond" w:hAnsi="Garamond"/>
                <w:sz w:val="24"/>
                <w:szCs w:val="24"/>
              </w:rPr>
            </w:pPr>
            <w:r w:rsidRPr="00880613">
              <w:rPr>
                <w:rFonts w:ascii="Garamond" w:hAnsi="Garamond"/>
                <w:b/>
                <w:i/>
                <w:iCs/>
                <w:sz w:val="24"/>
                <w:szCs w:val="24"/>
              </w:rPr>
              <w:t>Formål</w:t>
            </w:r>
          </w:p>
        </w:tc>
      </w:tr>
      <w:tr w:rsidR="00510B0A" w:rsidRPr="00880613" w14:paraId="50ADDE79" w14:textId="77777777" w:rsidTr="00E1647C">
        <w:trPr>
          <w:trHeight w:val="906"/>
        </w:trPr>
        <w:tc>
          <w:tcPr>
            <w:tcW w:w="3686" w:type="dxa"/>
            <w:shd w:val="clear" w:color="auto" w:fill="auto"/>
          </w:tcPr>
          <w:p w14:paraId="437BCD95" w14:textId="77777777" w:rsidR="00510B0A" w:rsidRPr="00880613" w:rsidRDefault="00510B0A" w:rsidP="00510B0A">
            <w:pPr>
              <w:rPr>
                <w:rFonts w:ascii="Garamond" w:hAnsi="Garamond"/>
                <w:sz w:val="24"/>
                <w:szCs w:val="24"/>
              </w:rPr>
            </w:pPr>
            <w:r w:rsidRPr="00880613">
              <w:rPr>
                <w:rFonts w:ascii="Garamond" w:hAnsi="Garamond"/>
                <w:b/>
                <w:bCs/>
                <w:sz w:val="24"/>
                <w:szCs w:val="24"/>
              </w:rPr>
              <w:t>§ 1.</w:t>
            </w:r>
            <w:r w:rsidRPr="00880613">
              <w:rPr>
                <w:rFonts w:ascii="Garamond" w:hAnsi="Garamond"/>
                <w:sz w:val="24"/>
                <w:szCs w:val="24"/>
              </w:rPr>
              <w:t xml:space="preserve"> Formålet med denne lov er at</w:t>
            </w:r>
          </w:p>
          <w:p w14:paraId="7F8AB37A" w14:textId="77777777" w:rsidR="00510B0A" w:rsidRPr="00880613" w:rsidRDefault="00510B0A" w:rsidP="00510B0A">
            <w:pPr>
              <w:rPr>
                <w:rFonts w:ascii="Garamond" w:hAnsi="Garamond"/>
                <w:sz w:val="24"/>
                <w:szCs w:val="24"/>
              </w:rPr>
            </w:pPr>
            <w:r w:rsidRPr="00880613">
              <w:rPr>
                <w:rFonts w:ascii="Garamond" w:hAnsi="Garamond"/>
                <w:sz w:val="24"/>
                <w:szCs w:val="24"/>
              </w:rPr>
              <w:t>1) fremme børns og unges trivsel, udvikling og læring gennem dag-, fritids- og klubtilbud samt andre socialpædagogiske fritidstilbud,</w:t>
            </w:r>
          </w:p>
          <w:p w14:paraId="0714542C" w14:textId="77777777" w:rsidR="00510B0A" w:rsidRPr="00880613" w:rsidRDefault="00510B0A" w:rsidP="00510B0A">
            <w:pPr>
              <w:rPr>
                <w:rFonts w:ascii="Garamond" w:hAnsi="Garamond"/>
                <w:sz w:val="24"/>
                <w:szCs w:val="24"/>
              </w:rPr>
            </w:pPr>
            <w:r w:rsidRPr="00880613">
              <w:rPr>
                <w:rFonts w:ascii="Garamond" w:hAnsi="Garamond"/>
                <w:sz w:val="24"/>
                <w:szCs w:val="24"/>
              </w:rPr>
              <w:t>2) give familien fleksibilitet og valgmuligheder med hensyn til forskellige typer af tilbud og tilskud, så familien så vidt muligt kan tilrettelægge familie- og arbejdsliv efter familiens behov og ønsker,</w:t>
            </w:r>
          </w:p>
          <w:p w14:paraId="31EDD169" w14:textId="77777777" w:rsidR="00510B0A" w:rsidRPr="00880613" w:rsidRDefault="00510B0A" w:rsidP="00510B0A">
            <w:pPr>
              <w:rPr>
                <w:rFonts w:ascii="Garamond" w:hAnsi="Garamond"/>
                <w:sz w:val="24"/>
                <w:szCs w:val="24"/>
              </w:rPr>
            </w:pPr>
            <w:r w:rsidRPr="00880613">
              <w:rPr>
                <w:rFonts w:ascii="Garamond" w:hAnsi="Garamond"/>
                <w:sz w:val="24"/>
                <w:szCs w:val="24"/>
              </w:rPr>
              <w:t>3) forebygge negativ social arv og eksklusion, ved at de pædagogiske tilbud er en integreret del af både kommunens samlede generelle tilbud til børn og unge og af den forebyggende og støttende indsats over for børn og unge med behov for en særlig indsats, herunder børn og unge med nedsat psykisk og fysisk funktionsevne, og</w:t>
            </w:r>
          </w:p>
          <w:p w14:paraId="0B87702E" w14:textId="77777777" w:rsidR="00510B0A" w:rsidRPr="00880613" w:rsidRDefault="00510B0A" w:rsidP="00510B0A">
            <w:pPr>
              <w:rPr>
                <w:rFonts w:ascii="Garamond" w:hAnsi="Garamond"/>
                <w:sz w:val="24"/>
                <w:szCs w:val="24"/>
              </w:rPr>
            </w:pPr>
            <w:r w:rsidRPr="00880613">
              <w:rPr>
                <w:rFonts w:ascii="Garamond" w:hAnsi="Garamond"/>
                <w:sz w:val="24"/>
                <w:szCs w:val="24"/>
              </w:rPr>
              <w:t xml:space="preserve">4) skabe sammenhæng og kontinuitet mellem tilbuddene og gøre overgange mellem tilbuddene </w:t>
            </w:r>
            <w:r w:rsidRPr="00880613">
              <w:rPr>
                <w:rFonts w:ascii="Garamond" w:hAnsi="Garamond"/>
                <w:sz w:val="24"/>
                <w:szCs w:val="24"/>
              </w:rPr>
              <w:lastRenderedPageBreak/>
              <w:t>sammenhængende og alderssvarende udfordrende for børnene.</w:t>
            </w:r>
          </w:p>
          <w:p w14:paraId="65E74FAD" w14:textId="77777777" w:rsidR="00510B0A" w:rsidRPr="00880613" w:rsidRDefault="00510B0A" w:rsidP="00510B0A">
            <w:pPr>
              <w:rPr>
                <w:rFonts w:ascii="Garamond" w:hAnsi="Garamond"/>
                <w:sz w:val="24"/>
                <w:szCs w:val="24"/>
              </w:rPr>
            </w:pPr>
          </w:p>
        </w:tc>
        <w:tc>
          <w:tcPr>
            <w:tcW w:w="2551" w:type="dxa"/>
            <w:shd w:val="clear" w:color="auto" w:fill="auto"/>
          </w:tcPr>
          <w:p w14:paraId="75E89E2C" w14:textId="70CA40F6" w:rsidR="00510B0A" w:rsidRPr="00880613" w:rsidRDefault="003D18B1" w:rsidP="00510B0A">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780907A0" w14:textId="515E18F2" w:rsidR="00510B0A" w:rsidRPr="00880613" w:rsidRDefault="003D18B1" w:rsidP="00510B0A">
            <w:pPr>
              <w:jc w:val="center"/>
              <w:rPr>
                <w:rFonts w:ascii="Garamond" w:hAnsi="Garamond"/>
                <w:sz w:val="24"/>
                <w:szCs w:val="24"/>
              </w:rPr>
            </w:pPr>
            <w:r>
              <w:rPr>
                <w:rFonts w:ascii="Garamond" w:hAnsi="Garamond"/>
                <w:sz w:val="24"/>
                <w:szCs w:val="24"/>
              </w:rPr>
              <w:t>Helt</w:t>
            </w:r>
          </w:p>
        </w:tc>
        <w:tc>
          <w:tcPr>
            <w:tcW w:w="2551" w:type="dxa"/>
            <w:shd w:val="clear" w:color="auto" w:fill="auto"/>
          </w:tcPr>
          <w:p w14:paraId="0D7678E5" w14:textId="29F1DC14" w:rsidR="00510B0A" w:rsidRPr="003D18B1" w:rsidRDefault="003D18B1" w:rsidP="003D18B1">
            <w:pPr>
              <w:pStyle w:val="Listeafsnit"/>
              <w:rPr>
                <w:rFonts w:ascii="Garamond" w:hAnsi="Garamond"/>
                <w:sz w:val="24"/>
                <w:szCs w:val="24"/>
              </w:rPr>
            </w:pPr>
            <w:r>
              <w:rPr>
                <w:rFonts w:ascii="Garamond" w:hAnsi="Garamond"/>
                <w:sz w:val="24"/>
                <w:szCs w:val="24"/>
              </w:rPr>
              <w:t>1.6.21 – 30.9.24</w:t>
            </w:r>
          </w:p>
        </w:tc>
        <w:tc>
          <w:tcPr>
            <w:tcW w:w="1985" w:type="dxa"/>
            <w:shd w:val="clear" w:color="auto" w:fill="auto"/>
          </w:tcPr>
          <w:p w14:paraId="15088EBC" w14:textId="77777777" w:rsidR="00510B0A" w:rsidRPr="00880613" w:rsidRDefault="00510B0A" w:rsidP="00510B0A">
            <w:pPr>
              <w:jc w:val="center"/>
              <w:rPr>
                <w:rFonts w:ascii="Garamond" w:hAnsi="Garamond"/>
                <w:sz w:val="24"/>
                <w:szCs w:val="24"/>
              </w:rPr>
            </w:pPr>
          </w:p>
        </w:tc>
        <w:tc>
          <w:tcPr>
            <w:tcW w:w="1984" w:type="dxa"/>
            <w:shd w:val="clear" w:color="auto" w:fill="auto"/>
          </w:tcPr>
          <w:p w14:paraId="045875DA" w14:textId="77777777" w:rsidR="00510B0A" w:rsidRPr="00880613" w:rsidRDefault="00510B0A" w:rsidP="00510B0A">
            <w:pPr>
              <w:jc w:val="center"/>
              <w:rPr>
                <w:rFonts w:ascii="Garamond" w:hAnsi="Garamond"/>
                <w:sz w:val="24"/>
                <w:szCs w:val="24"/>
              </w:rPr>
            </w:pPr>
          </w:p>
        </w:tc>
      </w:tr>
      <w:tr w:rsidR="00510B0A" w:rsidRPr="00880613" w14:paraId="656888AB" w14:textId="77777777" w:rsidTr="00D550F3">
        <w:trPr>
          <w:trHeight w:val="563"/>
        </w:trPr>
        <w:tc>
          <w:tcPr>
            <w:tcW w:w="16018" w:type="dxa"/>
            <w:gridSpan w:val="6"/>
            <w:shd w:val="clear" w:color="auto" w:fill="DEEAF6" w:themeFill="accent1" w:themeFillTint="33"/>
            <w:vAlign w:val="center"/>
          </w:tcPr>
          <w:p w14:paraId="393C9D3A" w14:textId="77777777" w:rsidR="00510B0A" w:rsidRPr="00880613" w:rsidRDefault="00510B0A" w:rsidP="00510B0A">
            <w:pPr>
              <w:jc w:val="center"/>
              <w:rPr>
                <w:rFonts w:ascii="Garamond" w:hAnsi="Garamond"/>
                <w:b/>
                <w:i/>
                <w:iCs/>
                <w:sz w:val="24"/>
                <w:szCs w:val="24"/>
              </w:rPr>
            </w:pPr>
            <w:r w:rsidRPr="00880613">
              <w:rPr>
                <w:rFonts w:ascii="Garamond" w:hAnsi="Garamond"/>
                <w:b/>
                <w:i/>
                <w:iCs/>
                <w:sz w:val="24"/>
                <w:szCs w:val="24"/>
              </w:rPr>
              <w:t>Anvendelsesområde m.v.</w:t>
            </w:r>
          </w:p>
        </w:tc>
      </w:tr>
      <w:tr w:rsidR="003D18B1" w:rsidRPr="00880613" w14:paraId="208226C4" w14:textId="77777777" w:rsidTr="00E1647C">
        <w:trPr>
          <w:trHeight w:val="906"/>
        </w:trPr>
        <w:tc>
          <w:tcPr>
            <w:tcW w:w="3686" w:type="dxa"/>
            <w:shd w:val="clear" w:color="auto" w:fill="auto"/>
          </w:tcPr>
          <w:p w14:paraId="764FF6B6" w14:textId="77777777" w:rsidR="003D18B1" w:rsidRPr="00880613" w:rsidRDefault="003D18B1" w:rsidP="003D18B1">
            <w:pPr>
              <w:rPr>
                <w:rFonts w:ascii="Garamond" w:hAnsi="Garamond"/>
                <w:sz w:val="24"/>
                <w:szCs w:val="24"/>
              </w:rPr>
            </w:pPr>
            <w:r w:rsidRPr="00880613">
              <w:rPr>
                <w:rFonts w:ascii="Garamond" w:hAnsi="Garamond"/>
                <w:b/>
                <w:bCs/>
                <w:sz w:val="24"/>
                <w:szCs w:val="24"/>
              </w:rPr>
              <w:t>§ 2.</w:t>
            </w:r>
            <w:r w:rsidRPr="00880613">
              <w:rPr>
                <w:rFonts w:ascii="Garamond" w:hAnsi="Garamond"/>
                <w:sz w:val="24"/>
                <w:szCs w:val="24"/>
              </w:rPr>
              <w:t xml:space="preserve"> Loven omfatter dag-, fritids- og klubtilbud samt andre socialpædagogiske fritidstilbud, som har et pædagogisk, socialt og pasningsmæssigt formål.</w:t>
            </w:r>
          </w:p>
          <w:p w14:paraId="74B8A836" w14:textId="77777777" w:rsidR="003D18B1" w:rsidRPr="00880613" w:rsidRDefault="003D18B1" w:rsidP="003D18B1">
            <w:pPr>
              <w:rPr>
                <w:rFonts w:ascii="Garamond" w:hAnsi="Garamond"/>
                <w:b/>
                <w:bCs/>
                <w:sz w:val="24"/>
                <w:szCs w:val="24"/>
              </w:rPr>
            </w:pPr>
          </w:p>
        </w:tc>
        <w:tc>
          <w:tcPr>
            <w:tcW w:w="2551" w:type="dxa"/>
            <w:shd w:val="clear" w:color="auto" w:fill="auto"/>
          </w:tcPr>
          <w:p w14:paraId="6B1A28CF" w14:textId="1BFC7600" w:rsidR="003D18B1" w:rsidRPr="00880613" w:rsidRDefault="003D18B1" w:rsidP="003D18B1">
            <w:pPr>
              <w:jc w:val="center"/>
              <w:rPr>
                <w:rFonts w:ascii="Garamond" w:hAnsi="Garamond"/>
                <w:sz w:val="24"/>
                <w:szCs w:val="24"/>
              </w:rPr>
            </w:pPr>
            <w:r>
              <w:rPr>
                <w:rFonts w:ascii="Garamond" w:hAnsi="Garamond"/>
                <w:sz w:val="24"/>
                <w:szCs w:val="24"/>
              </w:rPr>
              <w:t>X</w:t>
            </w:r>
          </w:p>
        </w:tc>
        <w:tc>
          <w:tcPr>
            <w:tcW w:w="3261" w:type="dxa"/>
            <w:shd w:val="clear" w:color="auto" w:fill="auto"/>
          </w:tcPr>
          <w:p w14:paraId="659C7D84" w14:textId="0433C18C"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3F881595" w14:textId="3EF686F8"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62B0CCCB" w14:textId="77777777" w:rsidR="003D18B1" w:rsidRPr="00880613" w:rsidRDefault="003D18B1" w:rsidP="003D18B1">
            <w:pPr>
              <w:jc w:val="center"/>
              <w:rPr>
                <w:rFonts w:ascii="Garamond" w:hAnsi="Garamond"/>
                <w:sz w:val="24"/>
                <w:szCs w:val="24"/>
              </w:rPr>
            </w:pPr>
          </w:p>
        </w:tc>
        <w:tc>
          <w:tcPr>
            <w:tcW w:w="1984" w:type="dxa"/>
          </w:tcPr>
          <w:p w14:paraId="33AD7584" w14:textId="77777777" w:rsidR="003D18B1" w:rsidRPr="00880613" w:rsidRDefault="003D18B1" w:rsidP="003D18B1">
            <w:pPr>
              <w:jc w:val="center"/>
              <w:rPr>
                <w:rFonts w:ascii="Garamond" w:hAnsi="Garamond"/>
                <w:sz w:val="24"/>
                <w:szCs w:val="24"/>
              </w:rPr>
            </w:pPr>
          </w:p>
        </w:tc>
      </w:tr>
      <w:tr w:rsidR="003D18B1" w:rsidRPr="00880613" w14:paraId="660C8160" w14:textId="77777777" w:rsidTr="00E1647C">
        <w:trPr>
          <w:trHeight w:val="906"/>
        </w:trPr>
        <w:tc>
          <w:tcPr>
            <w:tcW w:w="3686" w:type="dxa"/>
            <w:shd w:val="clear" w:color="auto" w:fill="auto"/>
          </w:tcPr>
          <w:p w14:paraId="3C15F090" w14:textId="77777777" w:rsidR="003D18B1" w:rsidRPr="00880613" w:rsidRDefault="003D18B1" w:rsidP="003D18B1">
            <w:pPr>
              <w:rPr>
                <w:rFonts w:ascii="Garamond" w:hAnsi="Garamond"/>
                <w:sz w:val="24"/>
                <w:szCs w:val="24"/>
              </w:rPr>
            </w:pPr>
            <w:r w:rsidRPr="00880613">
              <w:rPr>
                <w:rFonts w:ascii="Garamond" w:hAnsi="Garamond"/>
                <w:i/>
                <w:iCs/>
                <w:sz w:val="24"/>
                <w:szCs w:val="24"/>
              </w:rPr>
              <w:t>Stk. 3.</w:t>
            </w:r>
            <w:r w:rsidRPr="00880613">
              <w:rPr>
                <w:rFonts w:ascii="Garamond" w:hAnsi="Garamond"/>
                <w:sz w:val="24"/>
                <w:szCs w:val="24"/>
              </w:rPr>
              <w:t xml:space="preserve"> Forældre kan alene råde over én plads pr. barn i tilbud efter denne lov, jf. dog § 85 a.</w:t>
            </w:r>
          </w:p>
          <w:p w14:paraId="30BAA978" w14:textId="77777777" w:rsidR="003D18B1" w:rsidRPr="00880613" w:rsidRDefault="003D18B1" w:rsidP="003D18B1">
            <w:pPr>
              <w:rPr>
                <w:rFonts w:ascii="Garamond" w:hAnsi="Garamond"/>
                <w:b/>
                <w:bCs/>
                <w:sz w:val="24"/>
                <w:szCs w:val="24"/>
              </w:rPr>
            </w:pPr>
          </w:p>
        </w:tc>
        <w:tc>
          <w:tcPr>
            <w:tcW w:w="2551" w:type="dxa"/>
            <w:shd w:val="clear" w:color="auto" w:fill="auto"/>
          </w:tcPr>
          <w:p w14:paraId="04041C51" w14:textId="6913143E" w:rsidR="003D18B1" w:rsidRPr="00880613" w:rsidRDefault="003D18B1" w:rsidP="003D18B1">
            <w:pPr>
              <w:jc w:val="center"/>
              <w:rPr>
                <w:rFonts w:ascii="Garamond" w:hAnsi="Garamond"/>
                <w:sz w:val="24"/>
                <w:szCs w:val="24"/>
              </w:rPr>
            </w:pPr>
          </w:p>
        </w:tc>
        <w:tc>
          <w:tcPr>
            <w:tcW w:w="3261" w:type="dxa"/>
            <w:shd w:val="clear" w:color="auto" w:fill="auto"/>
          </w:tcPr>
          <w:p w14:paraId="2CBEF9FD" w14:textId="77777777" w:rsidR="003D18B1" w:rsidRPr="00880613" w:rsidRDefault="003D18B1" w:rsidP="003D18B1">
            <w:pPr>
              <w:jc w:val="center"/>
              <w:rPr>
                <w:rFonts w:ascii="Garamond" w:hAnsi="Garamond"/>
                <w:sz w:val="24"/>
                <w:szCs w:val="24"/>
              </w:rPr>
            </w:pPr>
          </w:p>
        </w:tc>
        <w:tc>
          <w:tcPr>
            <w:tcW w:w="2551" w:type="dxa"/>
            <w:shd w:val="clear" w:color="auto" w:fill="auto"/>
          </w:tcPr>
          <w:p w14:paraId="358918FB" w14:textId="77777777" w:rsidR="003D18B1" w:rsidRPr="00880613" w:rsidRDefault="003D18B1" w:rsidP="003D18B1">
            <w:pPr>
              <w:jc w:val="center"/>
              <w:rPr>
                <w:rFonts w:ascii="Garamond" w:hAnsi="Garamond"/>
                <w:sz w:val="24"/>
                <w:szCs w:val="24"/>
              </w:rPr>
            </w:pPr>
          </w:p>
        </w:tc>
        <w:tc>
          <w:tcPr>
            <w:tcW w:w="1985" w:type="dxa"/>
          </w:tcPr>
          <w:p w14:paraId="67902641" w14:textId="77777777" w:rsidR="003D18B1" w:rsidRPr="00880613" w:rsidRDefault="003D18B1" w:rsidP="003D18B1">
            <w:pPr>
              <w:jc w:val="center"/>
              <w:rPr>
                <w:rFonts w:ascii="Garamond" w:hAnsi="Garamond"/>
                <w:sz w:val="24"/>
                <w:szCs w:val="24"/>
              </w:rPr>
            </w:pPr>
          </w:p>
        </w:tc>
        <w:tc>
          <w:tcPr>
            <w:tcW w:w="1984" w:type="dxa"/>
          </w:tcPr>
          <w:p w14:paraId="201879FC" w14:textId="77777777" w:rsidR="003D18B1" w:rsidRPr="00880613" w:rsidRDefault="003D18B1" w:rsidP="003D18B1">
            <w:pPr>
              <w:jc w:val="center"/>
              <w:rPr>
                <w:rFonts w:ascii="Garamond" w:hAnsi="Garamond"/>
                <w:sz w:val="24"/>
                <w:szCs w:val="24"/>
              </w:rPr>
            </w:pPr>
          </w:p>
        </w:tc>
      </w:tr>
      <w:tr w:rsidR="003D18B1" w:rsidRPr="00880613" w14:paraId="1C33AE6D" w14:textId="77777777" w:rsidTr="00D550F3">
        <w:trPr>
          <w:trHeight w:val="505"/>
        </w:trPr>
        <w:tc>
          <w:tcPr>
            <w:tcW w:w="16018" w:type="dxa"/>
            <w:gridSpan w:val="6"/>
            <w:shd w:val="clear" w:color="auto" w:fill="DEEAF6" w:themeFill="accent1" w:themeFillTint="33"/>
            <w:vAlign w:val="center"/>
          </w:tcPr>
          <w:p w14:paraId="08CC2EFF" w14:textId="77777777" w:rsidR="003D18B1" w:rsidRPr="00880613" w:rsidRDefault="003D18B1" w:rsidP="003D18B1">
            <w:pPr>
              <w:jc w:val="center"/>
              <w:rPr>
                <w:rFonts w:ascii="Garamond" w:hAnsi="Garamond"/>
                <w:b/>
                <w:i/>
                <w:iCs/>
                <w:sz w:val="24"/>
                <w:szCs w:val="24"/>
              </w:rPr>
            </w:pPr>
            <w:r w:rsidRPr="00880613">
              <w:rPr>
                <w:rFonts w:ascii="Garamond" w:hAnsi="Garamond"/>
                <w:b/>
                <w:i/>
                <w:iCs/>
                <w:sz w:val="24"/>
                <w:szCs w:val="24"/>
              </w:rPr>
              <w:t>Mål, rammer og ansvar for samt tilsyn med dagtilbud</w:t>
            </w:r>
          </w:p>
        </w:tc>
      </w:tr>
      <w:tr w:rsidR="003D18B1" w:rsidRPr="00880613" w14:paraId="3BEB37A1" w14:textId="77777777" w:rsidTr="00E1647C">
        <w:trPr>
          <w:trHeight w:val="906"/>
        </w:trPr>
        <w:tc>
          <w:tcPr>
            <w:tcW w:w="3686" w:type="dxa"/>
            <w:shd w:val="clear" w:color="auto" w:fill="auto"/>
          </w:tcPr>
          <w:p w14:paraId="05B75182" w14:textId="77777777" w:rsidR="003D18B1" w:rsidRPr="00880613" w:rsidRDefault="003D18B1" w:rsidP="003D18B1">
            <w:pPr>
              <w:rPr>
                <w:rFonts w:ascii="Garamond" w:hAnsi="Garamond"/>
                <w:sz w:val="24"/>
                <w:szCs w:val="24"/>
              </w:rPr>
            </w:pPr>
            <w:r w:rsidRPr="00880613">
              <w:rPr>
                <w:rFonts w:ascii="Garamond" w:hAnsi="Garamond"/>
                <w:b/>
                <w:bCs/>
                <w:sz w:val="24"/>
                <w:szCs w:val="24"/>
              </w:rPr>
              <w:t>§ 3 a.</w:t>
            </w:r>
            <w:r w:rsidRPr="00880613">
              <w:rPr>
                <w:rFonts w:ascii="Garamond" w:hAnsi="Garamond"/>
                <w:sz w:val="24"/>
                <w:szCs w:val="24"/>
              </w:rPr>
              <w:t xml:space="preserve"> </w:t>
            </w:r>
          </w:p>
          <w:p w14:paraId="64BEADC2" w14:textId="77777777" w:rsidR="003D18B1" w:rsidRPr="00880613" w:rsidRDefault="003D18B1" w:rsidP="003D18B1">
            <w:pPr>
              <w:rPr>
                <w:rFonts w:ascii="Garamond" w:hAnsi="Garamond"/>
                <w:sz w:val="24"/>
                <w:szCs w:val="24"/>
              </w:rPr>
            </w:pPr>
            <w:r w:rsidRPr="00880613">
              <w:rPr>
                <w:rFonts w:ascii="Garamond" w:hAnsi="Garamond"/>
                <w:i/>
                <w:iCs/>
                <w:sz w:val="24"/>
                <w:szCs w:val="24"/>
              </w:rPr>
              <w:t>Stk. 2.</w:t>
            </w:r>
            <w:r w:rsidRPr="00880613">
              <w:rPr>
                <w:rFonts w:ascii="Garamond" w:hAnsi="Garamond"/>
                <w:sz w:val="24"/>
                <w:szCs w:val="24"/>
              </w:rPr>
              <w:t xml:space="preserve"> Kommunalbestyrelsen skal fastsætte og offentliggøre kommunens rammer for dagtilbud, herunder eventuelle prioriterede indsatser på området. Kommunalbestyrelsen skal sikre, at de fastsatte rammer og eventuelle prioriterede indsatser medvirker til, at dagtilbuddene kan opfylde de krav, der følger af afsnit II, og til udmøntningen af kommunens sammenhængende børnepolitik, jf. § 19, stk. 2, i lov om social service.</w:t>
            </w:r>
          </w:p>
          <w:p w14:paraId="021CDAE6" w14:textId="77777777" w:rsidR="003D18B1" w:rsidRPr="00880613" w:rsidRDefault="003D18B1" w:rsidP="003D18B1">
            <w:pPr>
              <w:rPr>
                <w:rFonts w:ascii="Garamond" w:hAnsi="Garamond"/>
                <w:b/>
                <w:bCs/>
                <w:sz w:val="24"/>
                <w:szCs w:val="24"/>
              </w:rPr>
            </w:pPr>
          </w:p>
        </w:tc>
        <w:tc>
          <w:tcPr>
            <w:tcW w:w="2551" w:type="dxa"/>
            <w:shd w:val="clear" w:color="auto" w:fill="auto"/>
          </w:tcPr>
          <w:p w14:paraId="280660DB" w14:textId="5094DCB8" w:rsidR="003D18B1" w:rsidRPr="00880613" w:rsidRDefault="003D18B1" w:rsidP="003D18B1">
            <w:pPr>
              <w:jc w:val="center"/>
              <w:rPr>
                <w:rFonts w:ascii="Garamond" w:hAnsi="Garamond"/>
                <w:sz w:val="24"/>
                <w:szCs w:val="24"/>
              </w:rPr>
            </w:pPr>
            <w:r>
              <w:rPr>
                <w:rFonts w:ascii="Garamond" w:hAnsi="Garamond"/>
                <w:sz w:val="24"/>
                <w:szCs w:val="24"/>
              </w:rPr>
              <w:t>X</w:t>
            </w:r>
          </w:p>
        </w:tc>
        <w:tc>
          <w:tcPr>
            <w:tcW w:w="3261" w:type="dxa"/>
            <w:shd w:val="clear" w:color="auto" w:fill="auto"/>
          </w:tcPr>
          <w:p w14:paraId="17BE66FD" w14:textId="6F23F762"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7E81AF94" w14:textId="40450C52"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5039BF65" w14:textId="77777777" w:rsidR="003D18B1" w:rsidRPr="00880613" w:rsidRDefault="003D18B1" w:rsidP="003D18B1">
            <w:pPr>
              <w:jc w:val="center"/>
              <w:rPr>
                <w:rFonts w:ascii="Garamond" w:hAnsi="Garamond"/>
                <w:sz w:val="24"/>
                <w:szCs w:val="24"/>
              </w:rPr>
            </w:pPr>
          </w:p>
        </w:tc>
        <w:tc>
          <w:tcPr>
            <w:tcW w:w="1984" w:type="dxa"/>
          </w:tcPr>
          <w:p w14:paraId="52705EA1" w14:textId="77777777" w:rsidR="003D18B1" w:rsidRPr="00880613" w:rsidRDefault="003D18B1" w:rsidP="003D18B1">
            <w:pPr>
              <w:jc w:val="center"/>
              <w:rPr>
                <w:rFonts w:ascii="Garamond" w:hAnsi="Garamond"/>
                <w:sz w:val="24"/>
                <w:szCs w:val="24"/>
              </w:rPr>
            </w:pPr>
          </w:p>
        </w:tc>
      </w:tr>
      <w:tr w:rsidR="003D18B1" w:rsidRPr="00880613" w14:paraId="2D6B1C3E" w14:textId="77777777" w:rsidTr="00E1647C">
        <w:trPr>
          <w:trHeight w:val="906"/>
        </w:trPr>
        <w:tc>
          <w:tcPr>
            <w:tcW w:w="3686" w:type="dxa"/>
            <w:shd w:val="clear" w:color="auto" w:fill="auto"/>
          </w:tcPr>
          <w:p w14:paraId="49C1FFF8" w14:textId="77777777" w:rsidR="003D18B1" w:rsidRPr="00880613" w:rsidRDefault="003D18B1" w:rsidP="003D18B1">
            <w:pPr>
              <w:rPr>
                <w:rFonts w:ascii="Garamond" w:hAnsi="Garamond"/>
                <w:sz w:val="24"/>
                <w:szCs w:val="24"/>
              </w:rPr>
            </w:pPr>
            <w:r w:rsidRPr="00880613">
              <w:rPr>
                <w:rFonts w:ascii="Garamond" w:hAnsi="Garamond"/>
                <w:i/>
                <w:iCs/>
                <w:sz w:val="24"/>
                <w:szCs w:val="24"/>
              </w:rPr>
              <w:lastRenderedPageBreak/>
              <w:t>Stk. 3.</w:t>
            </w:r>
            <w:r w:rsidRPr="00880613">
              <w:rPr>
                <w:rFonts w:ascii="Garamond" w:hAnsi="Garamond"/>
                <w:sz w:val="24"/>
                <w:szCs w:val="24"/>
              </w:rPr>
              <w:t xml:space="preserve"> Kommunalbestyrelsen skal som led i fastsættelsen af rammer efter stk. 2 og med henblik på at skabe sammenhæng i børns liv og kontinuitet i overgangen mellem tilbud fastsætte retningslinjer om</w:t>
            </w:r>
          </w:p>
          <w:p w14:paraId="328596D3" w14:textId="77777777" w:rsidR="003D18B1" w:rsidRPr="00880613" w:rsidRDefault="003D18B1" w:rsidP="003D18B1">
            <w:pPr>
              <w:rPr>
                <w:rFonts w:ascii="Garamond" w:hAnsi="Garamond"/>
                <w:sz w:val="24"/>
                <w:szCs w:val="24"/>
              </w:rPr>
            </w:pPr>
            <w:r w:rsidRPr="00880613">
              <w:rPr>
                <w:rFonts w:ascii="Garamond" w:hAnsi="Garamond"/>
                <w:sz w:val="24"/>
                <w:szCs w:val="24"/>
              </w:rPr>
              <w:t>1) samarbejdet mellem dagtilbud, fritidstilbud og skolen,</w:t>
            </w:r>
          </w:p>
          <w:p w14:paraId="49F7EC4D" w14:textId="77777777" w:rsidR="003D18B1" w:rsidRPr="00880613" w:rsidRDefault="003D18B1" w:rsidP="003D18B1">
            <w:pPr>
              <w:rPr>
                <w:rFonts w:ascii="Garamond" w:hAnsi="Garamond"/>
                <w:sz w:val="24"/>
                <w:szCs w:val="24"/>
              </w:rPr>
            </w:pPr>
            <w:r w:rsidRPr="00880613">
              <w:rPr>
                <w:rFonts w:ascii="Garamond" w:hAnsi="Garamond"/>
                <w:sz w:val="24"/>
                <w:szCs w:val="24"/>
              </w:rPr>
              <w:t>2) samarbejdet mellem dagtilbud og andre relevante aktører, herunder sundhedsplejen og Pædagogisk Psykologisk Rådgivning (PPR), og</w:t>
            </w:r>
          </w:p>
          <w:p w14:paraId="47312309" w14:textId="77777777" w:rsidR="003D18B1" w:rsidRPr="00880613" w:rsidRDefault="003D18B1" w:rsidP="003D18B1">
            <w:pPr>
              <w:rPr>
                <w:rFonts w:ascii="Garamond" w:hAnsi="Garamond"/>
                <w:sz w:val="24"/>
                <w:szCs w:val="24"/>
              </w:rPr>
            </w:pPr>
            <w:r w:rsidRPr="00880613">
              <w:rPr>
                <w:rFonts w:ascii="Garamond" w:hAnsi="Garamond"/>
                <w:sz w:val="24"/>
                <w:szCs w:val="24"/>
              </w:rPr>
              <w:t>3) videregivelse af relevante oplysninger ved børns overgange fra sundhedsplejen til dagtilbud og fra dagtilbud til skolefritidsordning eller fritidshjem og skole.</w:t>
            </w:r>
          </w:p>
          <w:p w14:paraId="4319DAAC" w14:textId="77777777" w:rsidR="003D18B1" w:rsidRPr="00880613" w:rsidRDefault="003D18B1" w:rsidP="003D18B1">
            <w:pPr>
              <w:rPr>
                <w:rFonts w:ascii="Garamond" w:hAnsi="Garamond"/>
                <w:b/>
                <w:bCs/>
                <w:sz w:val="24"/>
                <w:szCs w:val="24"/>
              </w:rPr>
            </w:pPr>
          </w:p>
        </w:tc>
        <w:tc>
          <w:tcPr>
            <w:tcW w:w="2551" w:type="dxa"/>
            <w:shd w:val="clear" w:color="auto" w:fill="auto"/>
          </w:tcPr>
          <w:p w14:paraId="51E6E07C" w14:textId="33F680D4" w:rsidR="003D18B1" w:rsidRPr="00880613" w:rsidRDefault="003D18B1" w:rsidP="003D18B1">
            <w:pPr>
              <w:jc w:val="center"/>
              <w:rPr>
                <w:rFonts w:ascii="Garamond" w:hAnsi="Garamond"/>
                <w:sz w:val="24"/>
                <w:szCs w:val="24"/>
              </w:rPr>
            </w:pPr>
            <w:r>
              <w:rPr>
                <w:rFonts w:ascii="Garamond" w:hAnsi="Garamond"/>
                <w:sz w:val="24"/>
                <w:szCs w:val="24"/>
              </w:rPr>
              <w:t>X</w:t>
            </w:r>
          </w:p>
        </w:tc>
        <w:tc>
          <w:tcPr>
            <w:tcW w:w="3261" w:type="dxa"/>
            <w:shd w:val="clear" w:color="auto" w:fill="auto"/>
          </w:tcPr>
          <w:p w14:paraId="213ED362" w14:textId="0099BE0C"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02402462" w14:textId="53E11453"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71C0658B" w14:textId="77777777" w:rsidR="003D18B1" w:rsidRPr="00880613" w:rsidRDefault="003D18B1" w:rsidP="003D18B1">
            <w:pPr>
              <w:jc w:val="center"/>
              <w:rPr>
                <w:rFonts w:ascii="Garamond" w:hAnsi="Garamond"/>
                <w:sz w:val="24"/>
                <w:szCs w:val="24"/>
              </w:rPr>
            </w:pPr>
          </w:p>
        </w:tc>
        <w:tc>
          <w:tcPr>
            <w:tcW w:w="1984" w:type="dxa"/>
          </w:tcPr>
          <w:p w14:paraId="7D046A33" w14:textId="77777777" w:rsidR="003D18B1" w:rsidRPr="00880613" w:rsidRDefault="003D18B1" w:rsidP="003D18B1">
            <w:pPr>
              <w:jc w:val="center"/>
              <w:rPr>
                <w:rFonts w:ascii="Garamond" w:hAnsi="Garamond"/>
                <w:sz w:val="24"/>
                <w:szCs w:val="24"/>
              </w:rPr>
            </w:pPr>
          </w:p>
        </w:tc>
      </w:tr>
      <w:tr w:rsidR="003D18B1" w:rsidRPr="00880613" w14:paraId="7B5A422C" w14:textId="77777777" w:rsidTr="00E1647C">
        <w:trPr>
          <w:trHeight w:val="906"/>
        </w:trPr>
        <w:tc>
          <w:tcPr>
            <w:tcW w:w="3686" w:type="dxa"/>
            <w:shd w:val="clear" w:color="auto" w:fill="auto"/>
          </w:tcPr>
          <w:p w14:paraId="14FF55EA" w14:textId="77777777" w:rsidR="003D18B1" w:rsidRPr="00880613" w:rsidRDefault="003D18B1" w:rsidP="003D18B1">
            <w:pPr>
              <w:rPr>
                <w:rFonts w:ascii="Garamond" w:hAnsi="Garamond"/>
                <w:sz w:val="24"/>
                <w:szCs w:val="24"/>
              </w:rPr>
            </w:pPr>
            <w:r w:rsidRPr="00880613">
              <w:rPr>
                <w:rFonts w:ascii="Garamond" w:hAnsi="Garamond"/>
                <w:i/>
                <w:iCs/>
                <w:sz w:val="24"/>
                <w:szCs w:val="24"/>
              </w:rPr>
              <w:t>Stk. 5.</w:t>
            </w:r>
            <w:r w:rsidRPr="00880613">
              <w:rPr>
                <w:rFonts w:ascii="Garamond" w:hAnsi="Garamond"/>
                <w:sz w:val="24"/>
                <w:szCs w:val="24"/>
              </w:rPr>
              <w:t xml:space="preserve"> Kommunalbestyrelsen skal sikre, at udviklingen på dagtilbudsområdet drøftes politisk mindst hvert andet år med udgangspunkt i, hvordan kommunens rammer for dagtilbud og eventuelle prioriterede indsatser for området efter stk. 2 bidrager til, at dagtilbuddene kan opfylde de krav, der følger af lovens afsnit II.</w:t>
            </w:r>
          </w:p>
          <w:p w14:paraId="228FA5C9" w14:textId="77777777" w:rsidR="003D18B1" w:rsidRPr="00880613" w:rsidRDefault="003D18B1" w:rsidP="003D18B1">
            <w:pPr>
              <w:rPr>
                <w:rFonts w:ascii="Garamond" w:hAnsi="Garamond"/>
                <w:b/>
                <w:bCs/>
                <w:sz w:val="24"/>
                <w:szCs w:val="24"/>
              </w:rPr>
            </w:pPr>
          </w:p>
        </w:tc>
        <w:tc>
          <w:tcPr>
            <w:tcW w:w="2551" w:type="dxa"/>
            <w:shd w:val="clear" w:color="auto" w:fill="auto"/>
          </w:tcPr>
          <w:p w14:paraId="7BD7D733" w14:textId="7CD5A8F6" w:rsidR="003D18B1" w:rsidRPr="00880613" w:rsidRDefault="003D18B1" w:rsidP="003D18B1">
            <w:pPr>
              <w:jc w:val="center"/>
              <w:rPr>
                <w:rFonts w:ascii="Garamond" w:hAnsi="Garamond"/>
                <w:sz w:val="24"/>
                <w:szCs w:val="24"/>
              </w:rPr>
            </w:pPr>
            <w:r>
              <w:rPr>
                <w:rFonts w:ascii="Garamond" w:hAnsi="Garamond"/>
                <w:sz w:val="24"/>
                <w:szCs w:val="24"/>
              </w:rPr>
              <w:t>X</w:t>
            </w:r>
          </w:p>
        </w:tc>
        <w:tc>
          <w:tcPr>
            <w:tcW w:w="3261" w:type="dxa"/>
            <w:shd w:val="clear" w:color="auto" w:fill="auto"/>
          </w:tcPr>
          <w:p w14:paraId="2267AECC" w14:textId="344A1DD6"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7EA997E8" w14:textId="2920E482"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4B358A47" w14:textId="77777777" w:rsidR="003D18B1" w:rsidRPr="00880613" w:rsidRDefault="003D18B1" w:rsidP="003D18B1">
            <w:pPr>
              <w:jc w:val="center"/>
              <w:rPr>
                <w:rFonts w:ascii="Garamond" w:hAnsi="Garamond"/>
                <w:sz w:val="24"/>
                <w:szCs w:val="24"/>
              </w:rPr>
            </w:pPr>
          </w:p>
        </w:tc>
        <w:tc>
          <w:tcPr>
            <w:tcW w:w="1984" w:type="dxa"/>
          </w:tcPr>
          <w:p w14:paraId="6006AE51" w14:textId="77777777" w:rsidR="003D18B1" w:rsidRPr="00880613" w:rsidRDefault="003D18B1" w:rsidP="003D18B1">
            <w:pPr>
              <w:jc w:val="center"/>
              <w:rPr>
                <w:rFonts w:ascii="Garamond" w:hAnsi="Garamond"/>
                <w:sz w:val="24"/>
                <w:szCs w:val="24"/>
              </w:rPr>
            </w:pPr>
          </w:p>
        </w:tc>
      </w:tr>
      <w:tr w:rsidR="003D18B1" w:rsidRPr="00880613" w14:paraId="16F5C41D" w14:textId="77777777" w:rsidTr="00E1647C">
        <w:trPr>
          <w:trHeight w:val="906"/>
        </w:trPr>
        <w:tc>
          <w:tcPr>
            <w:tcW w:w="3686" w:type="dxa"/>
            <w:shd w:val="clear" w:color="auto" w:fill="auto"/>
          </w:tcPr>
          <w:p w14:paraId="50A98FA3" w14:textId="77777777" w:rsidR="003D18B1" w:rsidRPr="00880613" w:rsidRDefault="003D18B1" w:rsidP="003D18B1">
            <w:pPr>
              <w:rPr>
                <w:rFonts w:ascii="Garamond" w:hAnsi="Garamond"/>
                <w:sz w:val="24"/>
                <w:szCs w:val="24"/>
              </w:rPr>
            </w:pPr>
            <w:r w:rsidRPr="00880613">
              <w:rPr>
                <w:rFonts w:ascii="Garamond" w:hAnsi="Garamond"/>
                <w:i/>
                <w:iCs/>
                <w:sz w:val="24"/>
                <w:szCs w:val="24"/>
              </w:rPr>
              <w:t>Stk. 6.</w:t>
            </w:r>
            <w:r w:rsidRPr="00880613">
              <w:rPr>
                <w:rFonts w:ascii="Garamond" w:hAnsi="Garamond"/>
                <w:sz w:val="24"/>
                <w:szCs w:val="24"/>
              </w:rPr>
              <w:t xml:space="preserve"> Kommunalbestyrelsen beslutter, om der som følge af drøftelsen efter stk. 5 skal iværksættes tiltag såsom kompetenceudvikling, supervision m.v., som kan understøtte og </w:t>
            </w:r>
            <w:r w:rsidRPr="00880613">
              <w:rPr>
                <w:rFonts w:ascii="Garamond" w:hAnsi="Garamond"/>
                <w:sz w:val="24"/>
                <w:szCs w:val="24"/>
              </w:rPr>
              <w:lastRenderedPageBreak/>
              <w:t>kvalificere dagtilbuddenes arbejde med etablering af pædagogiske læringsmiljøer, der fremmer børns trivsel, læring, udvikling og dannelse.</w:t>
            </w:r>
          </w:p>
          <w:p w14:paraId="13F85196" w14:textId="77777777" w:rsidR="003D18B1" w:rsidRPr="00880613" w:rsidRDefault="003D18B1" w:rsidP="003D18B1">
            <w:pPr>
              <w:rPr>
                <w:rFonts w:ascii="Garamond" w:hAnsi="Garamond"/>
                <w:b/>
                <w:bCs/>
                <w:sz w:val="24"/>
                <w:szCs w:val="24"/>
              </w:rPr>
            </w:pPr>
          </w:p>
        </w:tc>
        <w:tc>
          <w:tcPr>
            <w:tcW w:w="2551" w:type="dxa"/>
            <w:shd w:val="clear" w:color="auto" w:fill="auto"/>
          </w:tcPr>
          <w:p w14:paraId="385E9426" w14:textId="6DEB1821" w:rsidR="003D18B1" w:rsidRPr="00880613" w:rsidRDefault="003D18B1" w:rsidP="003D18B1">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1F665989" w14:textId="637B6B0D"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3485AD8B" w14:textId="341A656D"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075F7FFF" w14:textId="77777777" w:rsidR="003D18B1" w:rsidRPr="00880613" w:rsidRDefault="003D18B1" w:rsidP="003D18B1">
            <w:pPr>
              <w:jc w:val="center"/>
              <w:rPr>
                <w:rFonts w:ascii="Garamond" w:hAnsi="Garamond"/>
                <w:sz w:val="24"/>
                <w:szCs w:val="24"/>
              </w:rPr>
            </w:pPr>
          </w:p>
        </w:tc>
        <w:tc>
          <w:tcPr>
            <w:tcW w:w="1984" w:type="dxa"/>
          </w:tcPr>
          <w:p w14:paraId="75BE0C96" w14:textId="77777777" w:rsidR="003D18B1" w:rsidRPr="00880613" w:rsidRDefault="003D18B1" w:rsidP="003D18B1">
            <w:pPr>
              <w:jc w:val="center"/>
              <w:rPr>
                <w:rFonts w:ascii="Garamond" w:hAnsi="Garamond"/>
                <w:sz w:val="24"/>
                <w:szCs w:val="24"/>
              </w:rPr>
            </w:pPr>
          </w:p>
        </w:tc>
      </w:tr>
      <w:tr w:rsidR="00131C18" w:rsidRPr="00880613" w14:paraId="3F8C8F3F" w14:textId="77777777" w:rsidTr="00E1647C">
        <w:trPr>
          <w:trHeight w:val="906"/>
        </w:trPr>
        <w:tc>
          <w:tcPr>
            <w:tcW w:w="3686" w:type="dxa"/>
            <w:shd w:val="clear" w:color="auto" w:fill="auto"/>
          </w:tcPr>
          <w:p w14:paraId="6D715C7B" w14:textId="77777777" w:rsidR="00131C18" w:rsidRPr="00880613" w:rsidRDefault="00131C18" w:rsidP="00131C18">
            <w:pPr>
              <w:rPr>
                <w:rFonts w:ascii="Garamond" w:hAnsi="Garamond"/>
                <w:sz w:val="24"/>
                <w:szCs w:val="24"/>
              </w:rPr>
            </w:pPr>
            <w:r w:rsidRPr="00880613">
              <w:rPr>
                <w:rFonts w:ascii="Garamond" w:hAnsi="Garamond"/>
                <w:i/>
                <w:iCs/>
                <w:sz w:val="24"/>
                <w:szCs w:val="24"/>
              </w:rPr>
              <w:t>Stk. 7.</w:t>
            </w:r>
            <w:r w:rsidRPr="00880613">
              <w:rPr>
                <w:rFonts w:ascii="Garamond" w:hAnsi="Garamond"/>
                <w:sz w:val="24"/>
                <w:szCs w:val="24"/>
              </w:rPr>
              <w:t xml:space="preserve"> Kommunalbestyrelsen skal offentliggøre en oversigt over dagtilbud i kommunen og satser for tilskud til privat pasning og pasning af egne børn. Kommunalbestyrelsen må alene anvende betegnelserne privat pasningsordning og fleksibel pasningsordning i alle offentlige sammenhænge, hvor der refereres til henholdsvis privat pasning og fleksibel pasning, hvortil forældre modtager tilskud efter § 80. Kommunalbestyrelsen skal et samlet sted på kommunens hjemmeside eller et andet let tilgængeligt sted for borgerne offentliggøre de fastsatte rammer og eventuelle prioriterede indsatser efter stk. 2, oversigten over dagtilbud i kommunen og satser for tilskud til privat pasning og pasning af egne børn og øvrige retningslinjer efter afsnit II, II A og V.</w:t>
            </w:r>
          </w:p>
          <w:p w14:paraId="30F5D39E" w14:textId="77777777" w:rsidR="00131C18" w:rsidRPr="00880613" w:rsidRDefault="00131C18" w:rsidP="00131C18">
            <w:pPr>
              <w:rPr>
                <w:rFonts w:ascii="Garamond" w:hAnsi="Garamond"/>
                <w:b/>
                <w:bCs/>
                <w:sz w:val="24"/>
                <w:szCs w:val="24"/>
              </w:rPr>
            </w:pPr>
          </w:p>
        </w:tc>
        <w:tc>
          <w:tcPr>
            <w:tcW w:w="2551" w:type="dxa"/>
            <w:shd w:val="clear" w:color="auto" w:fill="auto"/>
          </w:tcPr>
          <w:p w14:paraId="61C434D4" w14:textId="037ACEE8" w:rsidR="00131C18" w:rsidRPr="00880613" w:rsidRDefault="00131C18" w:rsidP="00131C18">
            <w:pPr>
              <w:jc w:val="center"/>
              <w:rPr>
                <w:rFonts w:ascii="Garamond" w:hAnsi="Garamond"/>
                <w:sz w:val="24"/>
                <w:szCs w:val="24"/>
              </w:rPr>
            </w:pPr>
            <w:r>
              <w:rPr>
                <w:rFonts w:ascii="Garamond" w:hAnsi="Garamond"/>
                <w:sz w:val="24"/>
                <w:szCs w:val="24"/>
              </w:rPr>
              <w:t>X (Fra 2. punktum)</w:t>
            </w:r>
          </w:p>
        </w:tc>
        <w:tc>
          <w:tcPr>
            <w:tcW w:w="3261" w:type="dxa"/>
            <w:shd w:val="clear" w:color="auto" w:fill="auto"/>
          </w:tcPr>
          <w:p w14:paraId="3F2BA074" w14:textId="54A96A45"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07B74A27" w14:textId="4AE2B5CD"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1DA45CA3" w14:textId="77777777" w:rsidR="00131C18" w:rsidRPr="00880613" w:rsidRDefault="00131C18" w:rsidP="00131C18">
            <w:pPr>
              <w:jc w:val="center"/>
              <w:rPr>
                <w:rFonts w:ascii="Garamond" w:hAnsi="Garamond"/>
                <w:sz w:val="24"/>
                <w:szCs w:val="24"/>
              </w:rPr>
            </w:pPr>
          </w:p>
        </w:tc>
        <w:tc>
          <w:tcPr>
            <w:tcW w:w="1984" w:type="dxa"/>
          </w:tcPr>
          <w:p w14:paraId="4582A1F8" w14:textId="77777777" w:rsidR="00131C18" w:rsidRPr="00880613" w:rsidRDefault="00131C18" w:rsidP="00131C18">
            <w:pPr>
              <w:jc w:val="center"/>
              <w:rPr>
                <w:rFonts w:ascii="Garamond" w:hAnsi="Garamond"/>
                <w:sz w:val="24"/>
                <w:szCs w:val="24"/>
              </w:rPr>
            </w:pPr>
          </w:p>
        </w:tc>
      </w:tr>
      <w:tr w:rsidR="00131C18" w:rsidRPr="00880613" w14:paraId="51DE6002" w14:textId="77777777" w:rsidTr="00E1647C">
        <w:trPr>
          <w:trHeight w:val="906"/>
        </w:trPr>
        <w:tc>
          <w:tcPr>
            <w:tcW w:w="3686" w:type="dxa"/>
            <w:shd w:val="clear" w:color="auto" w:fill="auto"/>
          </w:tcPr>
          <w:p w14:paraId="0E6029CC" w14:textId="77777777" w:rsidR="00131C18" w:rsidRPr="00880613" w:rsidRDefault="00131C18" w:rsidP="00131C18">
            <w:pPr>
              <w:rPr>
                <w:rFonts w:ascii="Garamond" w:hAnsi="Garamond"/>
                <w:iCs/>
                <w:sz w:val="24"/>
                <w:szCs w:val="24"/>
              </w:rPr>
            </w:pPr>
            <w:r w:rsidRPr="00880613">
              <w:rPr>
                <w:rFonts w:ascii="Garamond" w:hAnsi="Garamond"/>
                <w:b/>
                <w:bCs/>
                <w:iCs/>
                <w:sz w:val="24"/>
                <w:szCs w:val="24"/>
              </w:rPr>
              <w:t>§ 6.</w:t>
            </w:r>
            <w:r w:rsidRPr="00880613">
              <w:rPr>
                <w:rFonts w:ascii="Garamond" w:hAnsi="Garamond"/>
                <w:iCs/>
                <w:sz w:val="24"/>
                <w:szCs w:val="24"/>
              </w:rPr>
              <w:t xml:space="preserve"> Lederen af det enkelte kommunale dag-, fritids- eller klubtilbud m.v. har den pædagogiske og administrative ledelse af tilbuddet og er ansvarlig over for kommunalbestyrelsen herfor.</w:t>
            </w:r>
          </w:p>
          <w:p w14:paraId="1A303CA5" w14:textId="77777777" w:rsidR="00131C18" w:rsidRPr="00880613" w:rsidRDefault="00131C18" w:rsidP="00131C18">
            <w:pPr>
              <w:rPr>
                <w:rFonts w:ascii="Garamond" w:hAnsi="Garamond"/>
                <w:iCs/>
                <w:sz w:val="24"/>
                <w:szCs w:val="24"/>
              </w:rPr>
            </w:pPr>
          </w:p>
        </w:tc>
        <w:tc>
          <w:tcPr>
            <w:tcW w:w="2551" w:type="dxa"/>
            <w:shd w:val="clear" w:color="auto" w:fill="auto"/>
          </w:tcPr>
          <w:p w14:paraId="47934EFF" w14:textId="77777777" w:rsidR="00131C18" w:rsidRPr="00880613" w:rsidRDefault="00131C18" w:rsidP="00131C18">
            <w:pPr>
              <w:jc w:val="center"/>
              <w:rPr>
                <w:rFonts w:ascii="Garamond" w:hAnsi="Garamond"/>
                <w:sz w:val="24"/>
                <w:szCs w:val="24"/>
              </w:rPr>
            </w:pPr>
          </w:p>
        </w:tc>
        <w:tc>
          <w:tcPr>
            <w:tcW w:w="3261" w:type="dxa"/>
            <w:shd w:val="clear" w:color="auto" w:fill="auto"/>
          </w:tcPr>
          <w:p w14:paraId="794A6A4B" w14:textId="77777777" w:rsidR="00131C18" w:rsidRPr="00880613" w:rsidRDefault="00131C18" w:rsidP="00131C18">
            <w:pPr>
              <w:jc w:val="center"/>
              <w:rPr>
                <w:rFonts w:ascii="Garamond" w:hAnsi="Garamond"/>
                <w:sz w:val="24"/>
                <w:szCs w:val="24"/>
              </w:rPr>
            </w:pPr>
          </w:p>
        </w:tc>
        <w:tc>
          <w:tcPr>
            <w:tcW w:w="2551" w:type="dxa"/>
            <w:shd w:val="clear" w:color="auto" w:fill="auto"/>
          </w:tcPr>
          <w:p w14:paraId="36DCC166" w14:textId="77777777" w:rsidR="00131C18" w:rsidRPr="00880613" w:rsidRDefault="00131C18" w:rsidP="00131C18">
            <w:pPr>
              <w:jc w:val="center"/>
              <w:rPr>
                <w:rFonts w:ascii="Garamond" w:hAnsi="Garamond"/>
                <w:sz w:val="24"/>
                <w:szCs w:val="24"/>
              </w:rPr>
            </w:pPr>
          </w:p>
        </w:tc>
        <w:tc>
          <w:tcPr>
            <w:tcW w:w="1985" w:type="dxa"/>
          </w:tcPr>
          <w:p w14:paraId="4DF42D29" w14:textId="77777777" w:rsidR="00131C18" w:rsidRPr="00880613" w:rsidRDefault="00131C18" w:rsidP="00131C18">
            <w:pPr>
              <w:jc w:val="center"/>
              <w:rPr>
                <w:rFonts w:ascii="Garamond" w:hAnsi="Garamond"/>
                <w:sz w:val="24"/>
                <w:szCs w:val="24"/>
              </w:rPr>
            </w:pPr>
          </w:p>
        </w:tc>
        <w:tc>
          <w:tcPr>
            <w:tcW w:w="1984" w:type="dxa"/>
          </w:tcPr>
          <w:p w14:paraId="2B756632" w14:textId="77777777" w:rsidR="00131C18" w:rsidRPr="00880613" w:rsidRDefault="00131C18" w:rsidP="00131C18">
            <w:pPr>
              <w:jc w:val="center"/>
              <w:rPr>
                <w:rFonts w:ascii="Garamond" w:hAnsi="Garamond"/>
                <w:sz w:val="24"/>
                <w:szCs w:val="24"/>
              </w:rPr>
            </w:pPr>
          </w:p>
        </w:tc>
      </w:tr>
      <w:tr w:rsidR="00131C18" w:rsidRPr="00880613" w14:paraId="6742D0B6" w14:textId="77777777" w:rsidTr="00E1647C">
        <w:trPr>
          <w:trHeight w:val="906"/>
        </w:trPr>
        <w:tc>
          <w:tcPr>
            <w:tcW w:w="3686" w:type="dxa"/>
            <w:shd w:val="clear" w:color="auto" w:fill="auto"/>
          </w:tcPr>
          <w:p w14:paraId="5B161061" w14:textId="77777777" w:rsidR="00131C18" w:rsidRPr="00880613" w:rsidRDefault="00131C18" w:rsidP="00131C18">
            <w:pPr>
              <w:rPr>
                <w:rFonts w:ascii="Garamond" w:hAnsi="Garamond"/>
                <w:iCs/>
                <w:sz w:val="24"/>
                <w:szCs w:val="24"/>
              </w:rPr>
            </w:pPr>
            <w:r w:rsidRPr="00880613">
              <w:rPr>
                <w:rFonts w:ascii="Garamond" w:hAnsi="Garamond"/>
                <w:i/>
                <w:iCs/>
                <w:sz w:val="24"/>
                <w:szCs w:val="24"/>
              </w:rPr>
              <w:lastRenderedPageBreak/>
              <w:t>Stk. 2.</w:t>
            </w:r>
            <w:r w:rsidRPr="00880613">
              <w:rPr>
                <w:rFonts w:ascii="Garamond" w:hAnsi="Garamond"/>
                <w:iCs/>
                <w:sz w:val="24"/>
                <w:szCs w:val="24"/>
              </w:rPr>
              <w:t xml:space="preserve"> Lederen af det enkelte selvejende dag-, fritids- eller klubtilbud m.v. har den pædagogiske og administrative ledelse af tilbuddet og er ansvarlig over for institutionsbestyrelsen herfor.</w:t>
            </w:r>
          </w:p>
        </w:tc>
        <w:tc>
          <w:tcPr>
            <w:tcW w:w="2551" w:type="dxa"/>
            <w:shd w:val="clear" w:color="auto" w:fill="auto"/>
          </w:tcPr>
          <w:p w14:paraId="787F4967" w14:textId="77777777" w:rsidR="00131C18" w:rsidRPr="00880613" w:rsidRDefault="00131C18" w:rsidP="00131C18">
            <w:pPr>
              <w:jc w:val="center"/>
              <w:rPr>
                <w:rFonts w:ascii="Garamond" w:hAnsi="Garamond"/>
                <w:sz w:val="24"/>
                <w:szCs w:val="24"/>
              </w:rPr>
            </w:pPr>
          </w:p>
        </w:tc>
        <w:tc>
          <w:tcPr>
            <w:tcW w:w="3261" w:type="dxa"/>
            <w:shd w:val="clear" w:color="auto" w:fill="auto"/>
          </w:tcPr>
          <w:p w14:paraId="462FF166" w14:textId="77777777" w:rsidR="00131C18" w:rsidRPr="00880613" w:rsidRDefault="00131C18" w:rsidP="00131C18">
            <w:pPr>
              <w:jc w:val="center"/>
              <w:rPr>
                <w:rFonts w:ascii="Garamond" w:hAnsi="Garamond"/>
                <w:sz w:val="24"/>
                <w:szCs w:val="24"/>
              </w:rPr>
            </w:pPr>
          </w:p>
        </w:tc>
        <w:tc>
          <w:tcPr>
            <w:tcW w:w="2551" w:type="dxa"/>
            <w:shd w:val="clear" w:color="auto" w:fill="auto"/>
          </w:tcPr>
          <w:p w14:paraId="384CAEFF" w14:textId="77777777" w:rsidR="00131C18" w:rsidRPr="00880613" w:rsidRDefault="00131C18" w:rsidP="00131C18">
            <w:pPr>
              <w:jc w:val="center"/>
              <w:rPr>
                <w:rFonts w:ascii="Garamond" w:hAnsi="Garamond"/>
                <w:sz w:val="24"/>
                <w:szCs w:val="24"/>
              </w:rPr>
            </w:pPr>
          </w:p>
        </w:tc>
        <w:tc>
          <w:tcPr>
            <w:tcW w:w="1985" w:type="dxa"/>
          </w:tcPr>
          <w:p w14:paraId="70E2376A" w14:textId="77777777" w:rsidR="00131C18" w:rsidRPr="00880613" w:rsidRDefault="00131C18" w:rsidP="00131C18">
            <w:pPr>
              <w:jc w:val="center"/>
              <w:rPr>
                <w:rFonts w:ascii="Garamond" w:hAnsi="Garamond"/>
                <w:sz w:val="24"/>
                <w:szCs w:val="24"/>
              </w:rPr>
            </w:pPr>
          </w:p>
        </w:tc>
        <w:tc>
          <w:tcPr>
            <w:tcW w:w="1984" w:type="dxa"/>
          </w:tcPr>
          <w:p w14:paraId="3174C1FD" w14:textId="77777777" w:rsidR="00131C18" w:rsidRPr="00880613" w:rsidRDefault="00131C18" w:rsidP="00131C18">
            <w:pPr>
              <w:jc w:val="center"/>
              <w:rPr>
                <w:rFonts w:ascii="Garamond" w:hAnsi="Garamond"/>
                <w:sz w:val="24"/>
                <w:szCs w:val="24"/>
              </w:rPr>
            </w:pPr>
          </w:p>
        </w:tc>
      </w:tr>
      <w:tr w:rsidR="00131C18" w:rsidRPr="00880613" w14:paraId="51D40497" w14:textId="77777777" w:rsidTr="00E1647C">
        <w:trPr>
          <w:trHeight w:val="906"/>
        </w:trPr>
        <w:tc>
          <w:tcPr>
            <w:tcW w:w="3686" w:type="dxa"/>
            <w:shd w:val="clear" w:color="auto" w:fill="auto"/>
          </w:tcPr>
          <w:p w14:paraId="094DD31A"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Lederen af det enkelte udliciterede dag-, fritids- eller klubtilbud m.v. har den pædagogiske og administrative ledelse af tilbuddet og er ansvarlig over for den private leverandør herfor.</w:t>
            </w:r>
          </w:p>
          <w:p w14:paraId="09A83F07" w14:textId="77777777" w:rsidR="00131C18" w:rsidRPr="00880613" w:rsidRDefault="00131C18" w:rsidP="00131C18">
            <w:pPr>
              <w:rPr>
                <w:rFonts w:ascii="Garamond" w:hAnsi="Garamond"/>
                <w:i/>
                <w:iCs/>
                <w:sz w:val="24"/>
                <w:szCs w:val="24"/>
              </w:rPr>
            </w:pPr>
          </w:p>
        </w:tc>
        <w:tc>
          <w:tcPr>
            <w:tcW w:w="2551" w:type="dxa"/>
            <w:shd w:val="clear" w:color="auto" w:fill="auto"/>
          </w:tcPr>
          <w:p w14:paraId="168693F6" w14:textId="77777777" w:rsidR="00131C18" w:rsidRPr="00880613" w:rsidRDefault="00131C18" w:rsidP="00131C18">
            <w:pPr>
              <w:jc w:val="center"/>
              <w:rPr>
                <w:rFonts w:ascii="Garamond" w:hAnsi="Garamond"/>
                <w:sz w:val="24"/>
                <w:szCs w:val="24"/>
              </w:rPr>
            </w:pPr>
          </w:p>
        </w:tc>
        <w:tc>
          <w:tcPr>
            <w:tcW w:w="3261" w:type="dxa"/>
            <w:shd w:val="clear" w:color="auto" w:fill="auto"/>
          </w:tcPr>
          <w:p w14:paraId="43E7027C" w14:textId="77777777" w:rsidR="00131C18" w:rsidRPr="00880613" w:rsidRDefault="00131C18" w:rsidP="00131C18">
            <w:pPr>
              <w:jc w:val="center"/>
              <w:rPr>
                <w:rFonts w:ascii="Garamond" w:hAnsi="Garamond"/>
                <w:sz w:val="24"/>
                <w:szCs w:val="24"/>
              </w:rPr>
            </w:pPr>
          </w:p>
        </w:tc>
        <w:tc>
          <w:tcPr>
            <w:tcW w:w="2551" w:type="dxa"/>
            <w:shd w:val="clear" w:color="auto" w:fill="auto"/>
          </w:tcPr>
          <w:p w14:paraId="105718C8" w14:textId="77777777" w:rsidR="00131C18" w:rsidRPr="00880613" w:rsidRDefault="00131C18" w:rsidP="00131C18">
            <w:pPr>
              <w:jc w:val="center"/>
              <w:rPr>
                <w:rFonts w:ascii="Garamond" w:hAnsi="Garamond"/>
                <w:sz w:val="24"/>
                <w:szCs w:val="24"/>
              </w:rPr>
            </w:pPr>
          </w:p>
        </w:tc>
        <w:tc>
          <w:tcPr>
            <w:tcW w:w="1985" w:type="dxa"/>
          </w:tcPr>
          <w:p w14:paraId="785E59F0" w14:textId="77777777" w:rsidR="00131C18" w:rsidRPr="00880613" w:rsidRDefault="00131C18" w:rsidP="00131C18">
            <w:pPr>
              <w:jc w:val="center"/>
              <w:rPr>
                <w:rFonts w:ascii="Garamond" w:hAnsi="Garamond"/>
                <w:sz w:val="24"/>
                <w:szCs w:val="24"/>
              </w:rPr>
            </w:pPr>
          </w:p>
        </w:tc>
        <w:tc>
          <w:tcPr>
            <w:tcW w:w="1984" w:type="dxa"/>
          </w:tcPr>
          <w:p w14:paraId="56AD4F9C" w14:textId="77777777" w:rsidR="00131C18" w:rsidRPr="00880613" w:rsidRDefault="00131C18" w:rsidP="00131C18">
            <w:pPr>
              <w:jc w:val="center"/>
              <w:rPr>
                <w:rFonts w:ascii="Garamond" w:hAnsi="Garamond"/>
                <w:sz w:val="24"/>
                <w:szCs w:val="24"/>
              </w:rPr>
            </w:pPr>
          </w:p>
        </w:tc>
      </w:tr>
      <w:tr w:rsidR="00131C18" w:rsidRPr="00880613" w14:paraId="7C08260D" w14:textId="77777777" w:rsidTr="00D550F3">
        <w:trPr>
          <w:trHeight w:val="506"/>
        </w:trPr>
        <w:tc>
          <w:tcPr>
            <w:tcW w:w="16018" w:type="dxa"/>
            <w:gridSpan w:val="6"/>
            <w:shd w:val="clear" w:color="auto" w:fill="DEEAF6" w:themeFill="accent1" w:themeFillTint="33"/>
            <w:vAlign w:val="center"/>
          </w:tcPr>
          <w:p w14:paraId="4DC0E46E" w14:textId="77777777" w:rsidR="00131C18" w:rsidRPr="00880613" w:rsidRDefault="00131C18" w:rsidP="00131C18">
            <w:pPr>
              <w:jc w:val="center"/>
              <w:rPr>
                <w:rFonts w:ascii="Garamond" w:hAnsi="Garamond"/>
                <w:b/>
                <w:i/>
                <w:iCs/>
                <w:sz w:val="24"/>
                <w:szCs w:val="24"/>
              </w:rPr>
            </w:pPr>
            <w:r w:rsidRPr="00880613">
              <w:rPr>
                <w:rFonts w:ascii="Garamond" w:hAnsi="Garamond"/>
                <w:b/>
                <w:i/>
                <w:iCs/>
                <w:sz w:val="24"/>
                <w:szCs w:val="24"/>
              </w:rPr>
              <w:t>Pædagogisk læreplan</w:t>
            </w:r>
          </w:p>
        </w:tc>
      </w:tr>
      <w:tr w:rsidR="00131C18" w:rsidRPr="00880613" w14:paraId="6B923B89" w14:textId="77777777" w:rsidTr="00E1647C">
        <w:trPr>
          <w:trHeight w:val="906"/>
        </w:trPr>
        <w:tc>
          <w:tcPr>
            <w:tcW w:w="3686" w:type="dxa"/>
            <w:shd w:val="clear" w:color="auto" w:fill="auto"/>
          </w:tcPr>
          <w:p w14:paraId="5FA8B59C" w14:textId="77777777" w:rsidR="00131C18" w:rsidRPr="00880613" w:rsidRDefault="00131C18" w:rsidP="00131C18">
            <w:pPr>
              <w:rPr>
                <w:rFonts w:ascii="Garamond" w:hAnsi="Garamond"/>
                <w:sz w:val="24"/>
                <w:szCs w:val="24"/>
              </w:rPr>
            </w:pPr>
            <w:r w:rsidRPr="00880613">
              <w:rPr>
                <w:rFonts w:ascii="Garamond" w:hAnsi="Garamond"/>
                <w:b/>
                <w:bCs/>
                <w:sz w:val="24"/>
                <w:szCs w:val="24"/>
              </w:rPr>
              <w:t>§ 8.</w:t>
            </w:r>
            <w:r w:rsidRPr="00880613">
              <w:rPr>
                <w:rFonts w:ascii="Garamond" w:hAnsi="Garamond"/>
                <w:sz w:val="24"/>
                <w:szCs w:val="24"/>
              </w:rPr>
              <w:t xml:space="preserve"> Der skal i alle dagtilbud udarbejdes en skriftlig pædagogisk læreplan for hele børnegruppen i alderen 0-2 år og for børnegruppen i alderen fra 3 år og frem til skolestart. Hvis det enkelte dagtilbud har organiseret børnene i andre aldersgrupper, udarbejdes den pædagogiske læreplan på baggrund af denne organisering. I aldersintegrerede daginstitutioner kan der udarbejdes en pædagogisk læreplan under hensyntagen til aldersgrupper. I daginstitutioner med flere enheder skal den pædagogiske læreplan udarbejdes, så der tages højde for børnegruppernes sammensætning og børnenes forskellige forudsætninger i de enkelte enheder, jf. stk. 3.</w:t>
            </w:r>
          </w:p>
          <w:p w14:paraId="664C094C" w14:textId="77777777" w:rsidR="00131C18" w:rsidRPr="00880613" w:rsidRDefault="00131C18" w:rsidP="00131C18">
            <w:pPr>
              <w:rPr>
                <w:rFonts w:ascii="Garamond" w:hAnsi="Garamond"/>
                <w:sz w:val="24"/>
                <w:szCs w:val="24"/>
              </w:rPr>
            </w:pPr>
          </w:p>
        </w:tc>
        <w:tc>
          <w:tcPr>
            <w:tcW w:w="2551" w:type="dxa"/>
            <w:shd w:val="clear" w:color="auto" w:fill="auto"/>
          </w:tcPr>
          <w:p w14:paraId="0E0D8A78" w14:textId="76654E37" w:rsidR="00131C18" w:rsidRPr="00880613" w:rsidRDefault="00131C18" w:rsidP="00131C18">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3885D99D" w14:textId="396621B3"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01FA2279" w14:textId="17424C13"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7409258A" w14:textId="77777777" w:rsidR="00131C18" w:rsidRPr="00880613" w:rsidRDefault="00131C18" w:rsidP="00131C18">
            <w:pPr>
              <w:jc w:val="center"/>
              <w:rPr>
                <w:rFonts w:ascii="Garamond" w:hAnsi="Garamond"/>
                <w:sz w:val="24"/>
                <w:szCs w:val="24"/>
              </w:rPr>
            </w:pPr>
          </w:p>
        </w:tc>
        <w:tc>
          <w:tcPr>
            <w:tcW w:w="1984" w:type="dxa"/>
          </w:tcPr>
          <w:p w14:paraId="1DF21812" w14:textId="77777777" w:rsidR="00131C18" w:rsidRPr="00880613" w:rsidRDefault="00131C18" w:rsidP="00131C18">
            <w:pPr>
              <w:jc w:val="center"/>
              <w:rPr>
                <w:rFonts w:ascii="Garamond" w:hAnsi="Garamond"/>
                <w:sz w:val="24"/>
                <w:szCs w:val="24"/>
              </w:rPr>
            </w:pPr>
          </w:p>
        </w:tc>
      </w:tr>
      <w:tr w:rsidR="00131C18" w:rsidRPr="00880613" w14:paraId="48A0B149" w14:textId="77777777" w:rsidTr="00E1647C">
        <w:trPr>
          <w:trHeight w:val="906"/>
        </w:trPr>
        <w:tc>
          <w:tcPr>
            <w:tcW w:w="3686" w:type="dxa"/>
            <w:shd w:val="clear" w:color="auto" w:fill="auto"/>
          </w:tcPr>
          <w:p w14:paraId="6402DE2B" w14:textId="77777777" w:rsidR="00131C18" w:rsidRPr="00880613" w:rsidRDefault="00131C18" w:rsidP="00131C18">
            <w:pPr>
              <w:rPr>
                <w:rFonts w:ascii="Garamond" w:hAnsi="Garamond"/>
                <w:sz w:val="24"/>
                <w:szCs w:val="24"/>
              </w:rPr>
            </w:pPr>
            <w:r w:rsidRPr="00880613">
              <w:rPr>
                <w:rFonts w:ascii="Garamond" w:hAnsi="Garamond"/>
                <w:i/>
                <w:iCs/>
                <w:sz w:val="24"/>
                <w:szCs w:val="24"/>
              </w:rPr>
              <w:t>Stk. 2.</w:t>
            </w:r>
            <w:r w:rsidRPr="00880613">
              <w:rPr>
                <w:rFonts w:ascii="Garamond" w:hAnsi="Garamond"/>
                <w:sz w:val="24"/>
                <w:szCs w:val="24"/>
              </w:rPr>
              <w:t xml:space="preserve"> Den pædagogiske læreplan skal udarbejdes med udgangspunkt i et pædagogisk grundlag, jf. stk. 3 og 4, seks læreplanstemaer, jf. stk. 4 og 9, og mål for sammenhængen mellem det pædagogiske læringsmiljø og børns læring, jf. stk. 9.</w:t>
            </w:r>
          </w:p>
          <w:p w14:paraId="5D120AEF" w14:textId="77777777" w:rsidR="00131C18" w:rsidRPr="00880613" w:rsidRDefault="00131C18" w:rsidP="00131C18">
            <w:pPr>
              <w:rPr>
                <w:rFonts w:ascii="Garamond" w:hAnsi="Garamond"/>
                <w:b/>
                <w:bCs/>
                <w:sz w:val="24"/>
                <w:szCs w:val="24"/>
              </w:rPr>
            </w:pPr>
          </w:p>
        </w:tc>
        <w:tc>
          <w:tcPr>
            <w:tcW w:w="2551" w:type="dxa"/>
            <w:shd w:val="clear" w:color="auto" w:fill="auto"/>
          </w:tcPr>
          <w:p w14:paraId="183A6192" w14:textId="656D417A"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12BDE35A" w14:textId="5ACB2180"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19C7A7D9" w14:textId="0EF0374E"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1B7EF37F" w14:textId="77777777" w:rsidR="00131C18" w:rsidRPr="00880613" w:rsidRDefault="00131C18" w:rsidP="00131C18">
            <w:pPr>
              <w:jc w:val="center"/>
              <w:rPr>
                <w:rFonts w:ascii="Garamond" w:hAnsi="Garamond"/>
                <w:sz w:val="24"/>
                <w:szCs w:val="24"/>
              </w:rPr>
            </w:pPr>
          </w:p>
        </w:tc>
        <w:tc>
          <w:tcPr>
            <w:tcW w:w="1984" w:type="dxa"/>
          </w:tcPr>
          <w:p w14:paraId="7050036F" w14:textId="77777777" w:rsidR="00131C18" w:rsidRPr="00880613" w:rsidRDefault="00131C18" w:rsidP="00131C18">
            <w:pPr>
              <w:jc w:val="center"/>
              <w:rPr>
                <w:rFonts w:ascii="Garamond" w:hAnsi="Garamond"/>
                <w:sz w:val="24"/>
                <w:szCs w:val="24"/>
              </w:rPr>
            </w:pPr>
          </w:p>
        </w:tc>
      </w:tr>
      <w:tr w:rsidR="00131C18" w:rsidRPr="00880613" w14:paraId="63BD497D" w14:textId="77777777" w:rsidTr="00E1647C">
        <w:trPr>
          <w:trHeight w:val="906"/>
        </w:trPr>
        <w:tc>
          <w:tcPr>
            <w:tcW w:w="3686" w:type="dxa"/>
            <w:shd w:val="clear" w:color="auto" w:fill="auto"/>
          </w:tcPr>
          <w:p w14:paraId="57BE1004" w14:textId="77777777" w:rsidR="00131C18" w:rsidRPr="00880613" w:rsidRDefault="00131C18" w:rsidP="00131C18">
            <w:pPr>
              <w:rPr>
                <w:rFonts w:ascii="Garamond" w:hAnsi="Garamond"/>
                <w:sz w:val="24"/>
                <w:szCs w:val="24"/>
              </w:rPr>
            </w:pPr>
            <w:r w:rsidRPr="00880613">
              <w:rPr>
                <w:rFonts w:ascii="Garamond" w:hAnsi="Garamond"/>
                <w:i/>
                <w:iCs/>
                <w:sz w:val="24"/>
                <w:szCs w:val="24"/>
              </w:rPr>
              <w:t>Stk. 3.</w:t>
            </w:r>
            <w:r w:rsidRPr="00880613">
              <w:rPr>
                <w:rFonts w:ascii="Garamond" w:hAnsi="Garamond"/>
                <w:sz w:val="24"/>
                <w:szCs w:val="24"/>
              </w:rPr>
              <w:t xml:space="preserve"> Det skal fremgå af den pædagogiske læreplan, hvordan det enkelte dagtilbud hele dagen etablerer et pædagogisk læringsmiljø, der med leg, planlagte vokseninitierede aktiviteter, spontane aktiviteter, børneinitierede aktiviteter og daglige rutiner giver børnene mulighed for at trives, lære, udvikle sig og dannes. Det pædagogiske læringsmiljø skal tilrettelægges, så det inddrager hensynet til børnenes perspektiv og deltagelse, børnefællesskabet, børnegruppens sammensætning og børnenes forskellige forudsætninger.</w:t>
            </w:r>
          </w:p>
          <w:p w14:paraId="317942C5" w14:textId="77777777" w:rsidR="00131C18" w:rsidRPr="00880613" w:rsidRDefault="00131C18" w:rsidP="00131C18">
            <w:pPr>
              <w:rPr>
                <w:rFonts w:ascii="Garamond" w:hAnsi="Garamond"/>
                <w:b/>
                <w:bCs/>
                <w:sz w:val="24"/>
                <w:szCs w:val="24"/>
              </w:rPr>
            </w:pPr>
          </w:p>
        </w:tc>
        <w:tc>
          <w:tcPr>
            <w:tcW w:w="2551" w:type="dxa"/>
            <w:shd w:val="clear" w:color="auto" w:fill="auto"/>
          </w:tcPr>
          <w:p w14:paraId="140346D4" w14:textId="308666C1"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5CC0DC86" w14:textId="4EC693A0"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6DD8F2A5" w14:textId="7FF8CAA1"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36E18859" w14:textId="77777777" w:rsidR="00131C18" w:rsidRPr="00880613" w:rsidRDefault="00131C18" w:rsidP="00131C18">
            <w:pPr>
              <w:jc w:val="center"/>
              <w:rPr>
                <w:rFonts w:ascii="Garamond" w:hAnsi="Garamond"/>
                <w:sz w:val="24"/>
                <w:szCs w:val="24"/>
              </w:rPr>
            </w:pPr>
          </w:p>
        </w:tc>
        <w:tc>
          <w:tcPr>
            <w:tcW w:w="1984" w:type="dxa"/>
          </w:tcPr>
          <w:p w14:paraId="05388119" w14:textId="77777777" w:rsidR="00131C18" w:rsidRPr="00880613" w:rsidRDefault="00131C18" w:rsidP="00131C18">
            <w:pPr>
              <w:jc w:val="center"/>
              <w:rPr>
                <w:rFonts w:ascii="Garamond" w:hAnsi="Garamond"/>
                <w:sz w:val="24"/>
                <w:szCs w:val="24"/>
              </w:rPr>
            </w:pPr>
          </w:p>
        </w:tc>
      </w:tr>
      <w:tr w:rsidR="00131C18" w:rsidRPr="00880613" w14:paraId="73CF9013" w14:textId="77777777" w:rsidTr="00E1647C">
        <w:trPr>
          <w:trHeight w:val="906"/>
        </w:trPr>
        <w:tc>
          <w:tcPr>
            <w:tcW w:w="3686" w:type="dxa"/>
            <w:shd w:val="clear" w:color="auto" w:fill="auto"/>
          </w:tcPr>
          <w:p w14:paraId="6FB91D18" w14:textId="77777777" w:rsidR="00131C18" w:rsidRPr="00880613" w:rsidRDefault="00131C18" w:rsidP="00131C18">
            <w:pPr>
              <w:rPr>
                <w:rFonts w:ascii="Garamond" w:hAnsi="Garamond"/>
                <w:sz w:val="24"/>
                <w:szCs w:val="24"/>
              </w:rPr>
            </w:pPr>
            <w:r w:rsidRPr="00880613">
              <w:rPr>
                <w:rFonts w:ascii="Garamond" w:hAnsi="Garamond"/>
                <w:i/>
                <w:iCs/>
                <w:sz w:val="24"/>
                <w:szCs w:val="24"/>
              </w:rPr>
              <w:t>Stk. 4.</w:t>
            </w:r>
            <w:r w:rsidRPr="00880613">
              <w:rPr>
                <w:rFonts w:ascii="Garamond" w:hAnsi="Garamond"/>
                <w:sz w:val="24"/>
                <w:szCs w:val="24"/>
              </w:rPr>
              <w:t xml:space="preserve"> Det skal fremgå af den pædagogiske læreplan, hvordan det pædagogiske læringsmiljø understøtter børns brede læring, herunder nysgerrighed, gåpåmod, selvværd og bevægelse, inden for og på tværs af følgende temaer:</w:t>
            </w:r>
          </w:p>
          <w:p w14:paraId="2B9E1602" w14:textId="77777777" w:rsidR="00131C18" w:rsidRPr="00880613" w:rsidRDefault="00131C18" w:rsidP="00131C18">
            <w:pPr>
              <w:rPr>
                <w:rFonts w:ascii="Garamond" w:hAnsi="Garamond"/>
                <w:sz w:val="24"/>
                <w:szCs w:val="24"/>
              </w:rPr>
            </w:pPr>
            <w:r w:rsidRPr="00880613">
              <w:rPr>
                <w:rFonts w:ascii="Garamond" w:hAnsi="Garamond"/>
                <w:sz w:val="24"/>
                <w:szCs w:val="24"/>
              </w:rPr>
              <w:lastRenderedPageBreak/>
              <w:t>1) Alsidig personlig udvikling.</w:t>
            </w:r>
          </w:p>
          <w:p w14:paraId="6ABF20F7" w14:textId="77777777" w:rsidR="00131C18" w:rsidRPr="00880613" w:rsidRDefault="00131C18" w:rsidP="00131C18">
            <w:pPr>
              <w:rPr>
                <w:rFonts w:ascii="Garamond" w:hAnsi="Garamond"/>
                <w:sz w:val="24"/>
                <w:szCs w:val="24"/>
              </w:rPr>
            </w:pPr>
            <w:r w:rsidRPr="00880613">
              <w:rPr>
                <w:rFonts w:ascii="Garamond" w:hAnsi="Garamond"/>
                <w:sz w:val="24"/>
                <w:szCs w:val="24"/>
              </w:rPr>
              <w:t>2) Social udvikling.</w:t>
            </w:r>
          </w:p>
          <w:p w14:paraId="4160A68E" w14:textId="77777777" w:rsidR="00131C18" w:rsidRPr="00880613" w:rsidRDefault="00131C18" w:rsidP="00131C18">
            <w:pPr>
              <w:rPr>
                <w:rFonts w:ascii="Garamond" w:hAnsi="Garamond"/>
                <w:sz w:val="24"/>
                <w:szCs w:val="24"/>
              </w:rPr>
            </w:pPr>
            <w:r w:rsidRPr="00880613">
              <w:rPr>
                <w:rFonts w:ascii="Garamond" w:hAnsi="Garamond"/>
                <w:sz w:val="24"/>
                <w:szCs w:val="24"/>
              </w:rPr>
              <w:t>3) Kommunikation og sprog.</w:t>
            </w:r>
          </w:p>
          <w:p w14:paraId="33E274F9" w14:textId="77777777" w:rsidR="00131C18" w:rsidRPr="00880613" w:rsidRDefault="00131C18" w:rsidP="00131C18">
            <w:pPr>
              <w:rPr>
                <w:rFonts w:ascii="Garamond" w:hAnsi="Garamond"/>
                <w:sz w:val="24"/>
                <w:szCs w:val="24"/>
              </w:rPr>
            </w:pPr>
            <w:r w:rsidRPr="00880613">
              <w:rPr>
                <w:rFonts w:ascii="Garamond" w:hAnsi="Garamond"/>
                <w:sz w:val="24"/>
                <w:szCs w:val="24"/>
              </w:rPr>
              <w:t>4) Krop, sanser og bevægelse.</w:t>
            </w:r>
          </w:p>
          <w:p w14:paraId="11AE30B4" w14:textId="77777777" w:rsidR="00131C18" w:rsidRPr="00880613" w:rsidRDefault="00131C18" w:rsidP="00131C18">
            <w:pPr>
              <w:rPr>
                <w:rFonts w:ascii="Garamond" w:hAnsi="Garamond"/>
                <w:sz w:val="24"/>
                <w:szCs w:val="24"/>
              </w:rPr>
            </w:pPr>
            <w:r w:rsidRPr="00880613">
              <w:rPr>
                <w:rFonts w:ascii="Garamond" w:hAnsi="Garamond"/>
                <w:sz w:val="24"/>
                <w:szCs w:val="24"/>
              </w:rPr>
              <w:t>5) Natur, udeliv og science.</w:t>
            </w:r>
          </w:p>
          <w:p w14:paraId="628F1E5D" w14:textId="77777777" w:rsidR="00131C18" w:rsidRPr="00880613" w:rsidRDefault="00131C18" w:rsidP="00131C18">
            <w:pPr>
              <w:rPr>
                <w:rFonts w:ascii="Garamond" w:hAnsi="Garamond"/>
                <w:sz w:val="24"/>
                <w:szCs w:val="24"/>
              </w:rPr>
            </w:pPr>
            <w:r w:rsidRPr="00880613">
              <w:rPr>
                <w:rFonts w:ascii="Garamond" w:hAnsi="Garamond"/>
                <w:sz w:val="24"/>
                <w:szCs w:val="24"/>
              </w:rPr>
              <w:t>6) Kultur, æstetik og fællesskab.</w:t>
            </w:r>
          </w:p>
          <w:p w14:paraId="278CBFBC" w14:textId="77777777" w:rsidR="00131C18" w:rsidRPr="00880613" w:rsidRDefault="00131C18" w:rsidP="00131C18">
            <w:pPr>
              <w:rPr>
                <w:rFonts w:ascii="Garamond" w:hAnsi="Garamond"/>
                <w:b/>
                <w:bCs/>
                <w:sz w:val="24"/>
                <w:szCs w:val="24"/>
              </w:rPr>
            </w:pPr>
          </w:p>
        </w:tc>
        <w:tc>
          <w:tcPr>
            <w:tcW w:w="2551" w:type="dxa"/>
            <w:shd w:val="clear" w:color="auto" w:fill="auto"/>
          </w:tcPr>
          <w:p w14:paraId="5DA462FE" w14:textId="068278CE" w:rsidR="00131C18" w:rsidRPr="00880613" w:rsidRDefault="00131C18" w:rsidP="00131C18">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06767FFF" w14:textId="52737BB2"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0B190553" w14:textId="7FD3B424"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59EDF0A8" w14:textId="77777777" w:rsidR="00131C18" w:rsidRPr="00880613" w:rsidRDefault="00131C18" w:rsidP="00131C18">
            <w:pPr>
              <w:jc w:val="center"/>
              <w:rPr>
                <w:rFonts w:ascii="Garamond" w:hAnsi="Garamond"/>
                <w:sz w:val="24"/>
                <w:szCs w:val="24"/>
              </w:rPr>
            </w:pPr>
          </w:p>
        </w:tc>
        <w:tc>
          <w:tcPr>
            <w:tcW w:w="1984" w:type="dxa"/>
          </w:tcPr>
          <w:p w14:paraId="18363D04" w14:textId="77777777" w:rsidR="00131C18" w:rsidRPr="00880613" w:rsidRDefault="00131C18" w:rsidP="00131C18">
            <w:pPr>
              <w:jc w:val="center"/>
              <w:rPr>
                <w:rFonts w:ascii="Garamond" w:hAnsi="Garamond"/>
                <w:sz w:val="24"/>
                <w:szCs w:val="24"/>
              </w:rPr>
            </w:pPr>
          </w:p>
        </w:tc>
      </w:tr>
      <w:tr w:rsidR="00131C18" w:rsidRPr="00880613" w14:paraId="1AE3099C" w14:textId="77777777" w:rsidTr="00E1647C">
        <w:trPr>
          <w:trHeight w:val="906"/>
        </w:trPr>
        <w:tc>
          <w:tcPr>
            <w:tcW w:w="3686" w:type="dxa"/>
            <w:shd w:val="clear" w:color="auto" w:fill="auto"/>
          </w:tcPr>
          <w:p w14:paraId="7CD72FFF" w14:textId="77777777" w:rsidR="00131C18" w:rsidRPr="00880613" w:rsidRDefault="00131C18" w:rsidP="00131C18">
            <w:pPr>
              <w:rPr>
                <w:rFonts w:ascii="Garamond" w:hAnsi="Garamond"/>
                <w:sz w:val="24"/>
                <w:szCs w:val="24"/>
              </w:rPr>
            </w:pPr>
            <w:r w:rsidRPr="00880613">
              <w:rPr>
                <w:rFonts w:ascii="Garamond" w:hAnsi="Garamond"/>
                <w:i/>
                <w:iCs/>
                <w:sz w:val="24"/>
                <w:szCs w:val="24"/>
              </w:rPr>
              <w:t>Stk. 5.</w:t>
            </w:r>
            <w:r w:rsidRPr="00880613">
              <w:rPr>
                <w:rFonts w:ascii="Garamond" w:hAnsi="Garamond"/>
                <w:sz w:val="24"/>
                <w:szCs w:val="24"/>
              </w:rPr>
              <w:t xml:space="preserve"> Det skal endvidere fremgå af den pædagogiske læreplan, hvordan det pædagogiske læringsmiljø tager højde for børn i udsatte positioner, så deres trivsel, læring, udvikling og dannelse fremmes.</w:t>
            </w:r>
          </w:p>
          <w:p w14:paraId="665936A8" w14:textId="77777777" w:rsidR="00131C18" w:rsidRPr="00880613" w:rsidRDefault="00131C18" w:rsidP="00131C18">
            <w:pPr>
              <w:rPr>
                <w:rFonts w:ascii="Garamond" w:hAnsi="Garamond"/>
                <w:i/>
                <w:iCs/>
                <w:sz w:val="24"/>
                <w:szCs w:val="24"/>
              </w:rPr>
            </w:pPr>
          </w:p>
        </w:tc>
        <w:tc>
          <w:tcPr>
            <w:tcW w:w="2551" w:type="dxa"/>
            <w:shd w:val="clear" w:color="auto" w:fill="auto"/>
          </w:tcPr>
          <w:p w14:paraId="0792AFF7" w14:textId="77B2D019"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21753D8C" w14:textId="2552335B"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29C6DAC9" w14:textId="26F084B1"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4CC409F7" w14:textId="77777777" w:rsidR="00131C18" w:rsidRPr="00880613" w:rsidRDefault="00131C18" w:rsidP="00131C18">
            <w:pPr>
              <w:jc w:val="center"/>
              <w:rPr>
                <w:rFonts w:ascii="Garamond" w:hAnsi="Garamond"/>
                <w:sz w:val="24"/>
                <w:szCs w:val="24"/>
              </w:rPr>
            </w:pPr>
          </w:p>
        </w:tc>
        <w:tc>
          <w:tcPr>
            <w:tcW w:w="1984" w:type="dxa"/>
          </w:tcPr>
          <w:p w14:paraId="17BF245F" w14:textId="77777777" w:rsidR="00131C18" w:rsidRPr="00880613" w:rsidRDefault="00131C18" w:rsidP="00131C18">
            <w:pPr>
              <w:jc w:val="center"/>
              <w:rPr>
                <w:rFonts w:ascii="Garamond" w:hAnsi="Garamond"/>
                <w:sz w:val="24"/>
                <w:szCs w:val="24"/>
              </w:rPr>
            </w:pPr>
          </w:p>
        </w:tc>
      </w:tr>
      <w:tr w:rsidR="00131C18" w:rsidRPr="00880613" w14:paraId="0B5A1174" w14:textId="77777777" w:rsidTr="00E1647C">
        <w:trPr>
          <w:trHeight w:val="906"/>
        </w:trPr>
        <w:tc>
          <w:tcPr>
            <w:tcW w:w="3686" w:type="dxa"/>
            <w:shd w:val="clear" w:color="auto" w:fill="auto"/>
          </w:tcPr>
          <w:p w14:paraId="12F468E3" w14:textId="77777777" w:rsidR="00131C18" w:rsidRPr="00880613" w:rsidRDefault="00131C18" w:rsidP="00131C18">
            <w:pPr>
              <w:rPr>
                <w:rFonts w:ascii="Garamond" w:hAnsi="Garamond"/>
                <w:sz w:val="24"/>
                <w:szCs w:val="24"/>
              </w:rPr>
            </w:pPr>
            <w:r w:rsidRPr="00880613">
              <w:rPr>
                <w:rFonts w:ascii="Garamond" w:hAnsi="Garamond"/>
                <w:i/>
                <w:iCs/>
                <w:sz w:val="24"/>
                <w:szCs w:val="24"/>
              </w:rPr>
              <w:t>Stk. 6.</w:t>
            </w:r>
            <w:r w:rsidRPr="00880613">
              <w:rPr>
                <w:rFonts w:ascii="Garamond" w:hAnsi="Garamond"/>
                <w:sz w:val="24"/>
                <w:szCs w:val="24"/>
              </w:rPr>
              <w:t xml:space="preserve"> Det skal desuden fremgå af den pædagogiske læreplan, hvordan dagtilbuddet samarbejder med forældrene om børns læring, hvordan dagtilbuddet inddrager lokalsamfundet i arbejdet med etablering af pædagogiske læringsmiljøer for børn, og hvordan der i børnenes sidste år i dagtilbuddet tilrettelægges et pædagogisk læringsmiljø, der skaber sammenhæng til børnehaveklassen.</w:t>
            </w:r>
          </w:p>
          <w:p w14:paraId="45687D51" w14:textId="77777777" w:rsidR="00131C18" w:rsidRPr="00880613" w:rsidRDefault="00131C18" w:rsidP="00131C18">
            <w:pPr>
              <w:rPr>
                <w:rFonts w:ascii="Garamond" w:hAnsi="Garamond"/>
                <w:b/>
                <w:bCs/>
                <w:sz w:val="24"/>
                <w:szCs w:val="24"/>
              </w:rPr>
            </w:pPr>
          </w:p>
        </w:tc>
        <w:tc>
          <w:tcPr>
            <w:tcW w:w="2551" w:type="dxa"/>
            <w:shd w:val="clear" w:color="auto" w:fill="auto"/>
          </w:tcPr>
          <w:p w14:paraId="549C76C0" w14:textId="741F339E"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118473ED" w14:textId="7C29BDB6"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21600C36" w14:textId="543ECD7F"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7CC14789" w14:textId="77777777" w:rsidR="00131C18" w:rsidRPr="00880613" w:rsidRDefault="00131C18" w:rsidP="00131C18">
            <w:pPr>
              <w:jc w:val="center"/>
              <w:rPr>
                <w:rFonts w:ascii="Garamond" w:hAnsi="Garamond"/>
                <w:sz w:val="24"/>
                <w:szCs w:val="24"/>
              </w:rPr>
            </w:pPr>
          </w:p>
        </w:tc>
        <w:tc>
          <w:tcPr>
            <w:tcW w:w="1984" w:type="dxa"/>
          </w:tcPr>
          <w:p w14:paraId="1DE23D65" w14:textId="77777777" w:rsidR="00131C18" w:rsidRPr="00880613" w:rsidRDefault="00131C18" w:rsidP="00131C18">
            <w:pPr>
              <w:jc w:val="center"/>
              <w:rPr>
                <w:rFonts w:ascii="Garamond" w:hAnsi="Garamond"/>
                <w:sz w:val="24"/>
                <w:szCs w:val="24"/>
              </w:rPr>
            </w:pPr>
          </w:p>
        </w:tc>
      </w:tr>
      <w:tr w:rsidR="00131C18" w:rsidRPr="00880613" w14:paraId="00FB60EC" w14:textId="77777777" w:rsidTr="00E1647C">
        <w:trPr>
          <w:trHeight w:val="906"/>
        </w:trPr>
        <w:tc>
          <w:tcPr>
            <w:tcW w:w="3686" w:type="dxa"/>
            <w:shd w:val="clear" w:color="auto" w:fill="auto"/>
          </w:tcPr>
          <w:p w14:paraId="195C46BD" w14:textId="77777777" w:rsidR="00131C18" w:rsidRPr="00880613" w:rsidRDefault="00131C18" w:rsidP="00131C18">
            <w:pPr>
              <w:rPr>
                <w:rFonts w:ascii="Garamond" w:hAnsi="Garamond"/>
                <w:sz w:val="24"/>
                <w:szCs w:val="24"/>
              </w:rPr>
            </w:pPr>
            <w:r w:rsidRPr="00880613">
              <w:rPr>
                <w:rFonts w:ascii="Garamond" w:hAnsi="Garamond"/>
                <w:i/>
                <w:iCs/>
                <w:sz w:val="24"/>
                <w:szCs w:val="24"/>
              </w:rPr>
              <w:t>Stk. 7.</w:t>
            </w:r>
            <w:r w:rsidRPr="00880613">
              <w:rPr>
                <w:rFonts w:ascii="Garamond" w:hAnsi="Garamond"/>
                <w:sz w:val="24"/>
                <w:szCs w:val="24"/>
              </w:rPr>
              <w:t xml:space="preserve"> Arbejdet med det fysiske, psykiske og æstetiske børnemiljø i dagtilbuddet skal integreres i det pædagogiske arbejde med etablering af pædagogiske læringsmiljøer. Børnemiljøet skal vurderes i et børneperspektiv, og børns oplevelser af børnemiljøet skal inddrages under </w:t>
            </w:r>
            <w:r w:rsidRPr="00880613">
              <w:rPr>
                <w:rFonts w:ascii="Garamond" w:hAnsi="Garamond"/>
                <w:sz w:val="24"/>
                <w:szCs w:val="24"/>
              </w:rPr>
              <w:lastRenderedPageBreak/>
              <w:t>hensyntagen til børnenes alder og modenhed.</w:t>
            </w:r>
          </w:p>
          <w:p w14:paraId="041291F6" w14:textId="77777777" w:rsidR="00131C18" w:rsidRPr="00880613" w:rsidRDefault="00131C18" w:rsidP="00131C18">
            <w:pPr>
              <w:rPr>
                <w:rFonts w:ascii="Garamond" w:hAnsi="Garamond"/>
                <w:b/>
                <w:bCs/>
                <w:sz w:val="24"/>
                <w:szCs w:val="24"/>
              </w:rPr>
            </w:pPr>
          </w:p>
        </w:tc>
        <w:tc>
          <w:tcPr>
            <w:tcW w:w="2551" w:type="dxa"/>
            <w:shd w:val="clear" w:color="auto" w:fill="auto"/>
          </w:tcPr>
          <w:p w14:paraId="577640EA" w14:textId="085E5F7A" w:rsidR="00131C18" w:rsidRPr="00880613" w:rsidRDefault="00131C18" w:rsidP="00131C18">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6EA533D6" w14:textId="45E9A4F0"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52C288FC" w14:textId="7FF71D44"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0C0E0949" w14:textId="77777777" w:rsidR="00131C18" w:rsidRPr="00880613" w:rsidRDefault="00131C18" w:rsidP="00131C18">
            <w:pPr>
              <w:jc w:val="center"/>
              <w:rPr>
                <w:rFonts w:ascii="Garamond" w:hAnsi="Garamond"/>
                <w:sz w:val="24"/>
                <w:szCs w:val="24"/>
              </w:rPr>
            </w:pPr>
          </w:p>
        </w:tc>
        <w:tc>
          <w:tcPr>
            <w:tcW w:w="1984" w:type="dxa"/>
          </w:tcPr>
          <w:p w14:paraId="1186F1EA" w14:textId="77777777" w:rsidR="00131C18" w:rsidRPr="00880613" w:rsidRDefault="00131C18" w:rsidP="00131C18">
            <w:pPr>
              <w:jc w:val="center"/>
              <w:rPr>
                <w:rFonts w:ascii="Garamond" w:hAnsi="Garamond"/>
                <w:sz w:val="24"/>
                <w:szCs w:val="24"/>
              </w:rPr>
            </w:pPr>
          </w:p>
        </w:tc>
      </w:tr>
      <w:tr w:rsidR="00131C18" w:rsidRPr="00880613" w14:paraId="3F1AF456" w14:textId="77777777" w:rsidTr="00E1647C">
        <w:trPr>
          <w:trHeight w:val="906"/>
        </w:trPr>
        <w:tc>
          <w:tcPr>
            <w:tcW w:w="3686" w:type="dxa"/>
            <w:shd w:val="clear" w:color="auto" w:fill="auto"/>
          </w:tcPr>
          <w:p w14:paraId="46C1F914" w14:textId="77777777" w:rsidR="00131C18" w:rsidRPr="00880613" w:rsidRDefault="00131C18" w:rsidP="00131C18">
            <w:pPr>
              <w:rPr>
                <w:rFonts w:ascii="Garamond" w:hAnsi="Garamond"/>
                <w:sz w:val="24"/>
                <w:szCs w:val="24"/>
              </w:rPr>
            </w:pPr>
            <w:r w:rsidRPr="00880613">
              <w:rPr>
                <w:rFonts w:ascii="Garamond" w:hAnsi="Garamond"/>
                <w:i/>
                <w:iCs/>
                <w:sz w:val="24"/>
                <w:szCs w:val="24"/>
              </w:rPr>
              <w:t>Stk. 8.</w:t>
            </w:r>
            <w:r w:rsidRPr="00880613">
              <w:rPr>
                <w:rFonts w:ascii="Garamond" w:hAnsi="Garamond"/>
                <w:sz w:val="24"/>
                <w:szCs w:val="24"/>
              </w:rPr>
              <w:t xml:space="preserve"> Den pædagogiske læreplan udgør rammen for det pædagogiske arbejde. Kommunalbestyrelsen skal sikre, at dagtilbuddene i relation til den pædagogiske opgave ledes alene med udgangspunkt i den pædagogiske læreplan og i overensstemmelse med den pædagogiske læreplans børnesyn og brede </w:t>
            </w:r>
            <w:proofErr w:type="spellStart"/>
            <w:r w:rsidRPr="00880613">
              <w:rPr>
                <w:rFonts w:ascii="Garamond" w:hAnsi="Garamond"/>
                <w:sz w:val="24"/>
                <w:szCs w:val="24"/>
              </w:rPr>
              <w:t>læringsforsta</w:t>
            </w:r>
            <w:r w:rsidRPr="00880613">
              <w:rPr>
                <w:rFonts w:ascii="Times New Roman" w:hAnsi="Times New Roman" w:cs="Times New Roman"/>
                <w:sz w:val="24"/>
                <w:szCs w:val="24"/>
              </w:rPr>
              <w:t>̊</w:t>
            </w:r>
            <w:r w:rsidRPr="00880613">
              <w:rPr>
                <w:rFonts w:ascii="Garamond" w:hAnsi="Garamond"/>
                <w:sz w:val="24"/>
                <w:szCs w:val="24"/>
              </w:rPr>
              <w:t>else</w:t>
            </w:r>
            <w:proofErr w:type="spellEnd"/>
            <w:r w:rsidRPr="00880613">
              <w:rPr>
                <w:rFonts w:ascii="Garamond" w:hAnsi="Garamond"/>
                <w:sz w:val="24"/>
                <w:szCs w:val="24"/>
              </w:rPr>
              <w:t>, jf. stk. 3 og 4.</w:t>
            </w:r>
          </w:p>
          <w:p w14:paraId="1A7D48B7" w14:textId="77777777" w:rsidR="00131C18" w:rsidRPr="00880613" w:rsidRDefault="00131C18" w:rsidP="00131C18">
            <w:pPr>
              <w:rPr>
                <w:rFonts w:ascii="Garamond" w:hAnsi="Garamond"/>
                <w:b/>
                <w:bCs/>
                <w:sz w:val="24"/>
                <w:szCs w:val="24"/>
              </w:rPr>
            </w:pPr>
          </w:p>
        </w:tc>
        <w:tc>
          <w:tcPr>
            <w:tcW w:w="2551" w:type="dxa"/>
            <w:shd w:val="clear" w:color="auto" w:fill="auto"/>
          </w:tcPr>
          <w:p w14:paraId="535B4841" w14:textId="462AC5E5"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6FEFD328" w14:textId="32DB1817"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5E8494CC" w14:textId="5A3DED00"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1F4D4C46" w14:textId="77777777" w:rsidR="00131C18" w:rsidRPr="00880613" w:rsidRDefault="00131C18" w:rsidP="00131C18">
            <w:pPr>
              <w:jc w:val="center"/>
              <w:rPr>
                <w:rFonts w:ascii="Garamond" w:hAnsi="Garamond"/>
                <w:sz w:val="24"/>
                <w:szCs w:val="24"/>
              </w:rPr>
            </w:pPr>
          </w:p>
        </w:tc>
        <w:tc>
          <w:tcPr>
            <w:tcW w:w="1984" w:type="dxa"/>
          </w:tcPr>
          <w:p w14:paraId="7373DE10" w14:textId="77777777" w:rsidR="00131C18" w:rsidRPr="00880613" w:rsidRDefault="00131C18" w:rsidP="00131C18">
            <w:pPr>
              <w:jc w:val="center"/>
              <w:rPr>
                <w:rFonts w:ascii="Garamond" w:hAnsi="Garamond"/>
                <w:sz w:val="24"/>
                <w:szCs w:val="24"/>
              </w:rPr>
            </w:pPr>
          </w:p>
        </w:tc>
      </w:tr>
      <w:tr w:rsidR="00131C18" w:rsidRPr="00880613" w14:paraId="51FE777D" w14:textId="77777777" w:rsidTr="00E1647C">
        <w:trPr>
          <w:trHeight w:val="906"/>
        </w:trPr>
        <w:tc>
          <w:tcPr>
            <w:tcW w:w="3686" w:type="dxa"/>
            <w:shd w:val="clear" w:color="auto" w:fill="auto"/>
          </w:tcPr>
          <w:p w14:paraId="081C7012" w14:textId="77777777" w:rsidR="00131C18" w:rsidRPr="00880613" w:rsidRDefault="00131C18" w:rsidP="00131C18">
            <w:pPr>
              <w:rPr>
                <w:rFonts w:ascii="Garamond" w:hAnsi="Garamond"/>
                <w:sz w:val="24"/>
                <w:szCs w:val="24"/>
              </w:rPr>
            </w:pPr>
            <w:r w:rsidRPr="00880613">
              <w:rPr>
                <w:rFonts w:ascii="Garamond" w:hAnsi="Garamond"/>
                <w:b/>
                <w:bCs/>
                <w:sz w:val="24"/>
                <w:szCs w:val="24"/>
              </w:rPr>
              <w:t>§ 9.</w:t>
            </w:r>
            <w:r w:rsidRPr="00880613">
              <w:rPr>
                <w:rFonts w:ascii="Garamond" w:hAnsi="Garamond"/>
                <w:sz w:val="24"/>
                <w:szCs w:val="24"/>
              </w:rPr>
              <w:t xml:space="preserve"> Lederen af dagtilbuddet er ansvarlig for, at den pædagogiske læreplan udarbejdes, og for at sikre, at det pædagogiske arbejde i dagtilbuddet tilrettelægges og udøves inden for rammerne heraf. Lederen af dagtilbuddet er endvidere ansvarlig for at offentliggøre den pædagogiske læreplan.</w:t>
            </w:r>
          </w:p>
          <w:p w14:paraId="46041A6F" w14:textId="77777777" w:rsidR="00131C18" w:rsidRPr="00880613" w:rsidRDefault="00131C18" w:rsidP="00131C18">
            <w:pPr>
              <w:rPr>
                <w:rFonts w:ascii="Garamond" w:hAnsi="Garamond"/>
                <w:sz w:val="24"/>
                <w:szCs w:val="24"/>
              </w:rPr>
            </w:pPr>
          </w:p>
        </w:tc>
        <w:tc>
          <w:tcPr>
            <w:tcW w:w="2551" w:type="dxa"/>
            <w:shd w:val="clear" w:color="auto" w:fill="auto"/>
          </w:tcPr>
          <w:p w14:paraId="2677017F" w14:textId="14B9F457"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3E813190" w14:textId="4FC8E49B"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7D5745A3" w14:textId="6A5E782F"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181786BD" w14:textId="77777777" w:rsidR="00131C18" w:rsidRPr="00880613" w:rsidRDefault="00131C18" w:rsidP="00131C18">
            <w:pPr>
              <w:jc w:val="center"/>
              <w:rPr>
                <w:rFonts w:ascii="Garamond" w:hAnsi="Garamond"/>
                <w:sz w:val="24"/>
                <w:szCs w:val="24"/>
              </w:rPr>
            </w:pPr>
          </w:p>
        </w:tc>
        <w:tc>
          <w:tcPr>
            <w:tcW w:w="1984" w:type="dxa"/>
          </w:tcPr>
          <w:p w14:paraId="5998B256" w14:textId="77777777" w:rsidR="00131C18" w:rsidRPr="00880613" w:rsidRDefault="00131C18" w:rsidP="00131C18">
            <w:pPr>
              <w:jc w:val="center"/>
              <w:rPr>
                <w:rFonts w:ascii="Garamond" w:hAnsi="Garamond"/>
                <w:sz w:val="24"/>
                <w:szCs w:val="24"/>
              </w:rPr>
            </w:pPr>
          </w:p>
        </w:tc>
      </w:tr>
      <w:tr w:rsidR="00131C18" w:rsidRPr="00880613" w14:paraId="53AAD099" w14:textId="77777777" w:rsidTr="00E1647C">
        <w:trPr>
          <w:trHeight w:val="906"/>
        </w:trPr>
        <w:tc>
          <w:tcPr>
            <w:tcW w:w="3686" w:type="dxa"/>
            <w:shd w:val="clear" w:color="auto" w:fill="auto"/>
          </w:tcPr>
          <w:p w14:paraId="2A3AE5FB" w14:textId="77777777" w:rsidR="00131C18" w:rsidRPr="00880613" w:rsidRDefault="00131C18" w:rsidP="00131C18">
            <w:pPr>
              <w:rPr>
                <w:rFonts w:ascii="Garamond" w:hAnsi="Garamond"/>
                <w:sz w:val="24"/>
                <w:szCs w:val="24"/>
              </w:rPr>
            </w:pPr>
            <w:r w:rsidRPr="00880613">
              <w:rPr>
                <w:rFonts w:ascii="Garamond" w:hAnsi="Garamond"/>
                <w:i/>
                <w:iCs/>
                <w:sz w:val="24"/>
                <w:szCs w:val="24"/>
              </w:rPr>
              <w:t>Stk. 2.</w:t>
            </w:r>
            <w:r w:rsidRPr="00880613">
              <w:rPr>
                <w:rFonts w:ascii="Garamond" w:hAnsi="Garamond"/>
                <w:sz w:val="24"/>
                <w:szCs w:val="24"/>
              </w:rPr>
              <w:t xml:space="preserve"> Lederen af dagtilbuddet er ansvarlig for at etablere en evalueringskultur i dagtilbuddet, som skal udvikle og kvalificere det pædagogiske læringsmiljø. Lederen er ansvarlig for, at arbejdet med den pædagogiske læreplan evalueres mindst hvert andet år med henblik på at udvikle arbejdet. Evalueringen skal tage udgangspunkt i de </w:t>
            </w:r>
            <w:r w:rsidRPr="00880613">
              <w:rPr>
                <w:rFonts w:ascii="Garamond" w:hAnsi="Garamond"/>
                <w:sz w:val="24"/>
                <w:szCs w:val="24"/>
              </w:rPr>
              <w:lastRenderedPageBreak/>
              <w:t>pædagogiske mål, som er fastsat i medfør af § 8, stk. 9, herunder en vurdering af sammenhængen mellem det pædagogiske læringsmiljø i dagtilbuddet og børnenes trivsel, læring, udvikling og dannelse. Evalueringen skal offentliggøres.</w:t>
            </w:r>
          </w:p>
          <w:p w14:paraId="3095936B" w14:textId="77777777" w:rsidR="00131C18" w:rsidRPr="00880613" w:rsidRDefault="00131C18" w:rsidP="00131C18">
            <w:pPr>
              <w:rPr>
                <w:rFonts w:ascii="Garamond" w:hAnsi="Garamond"/>
                <w:b/>
                <w:bCs/>
                <w:sz w:val="24"/>
                <w:szCs w:val="24"/>
              </w:rPr>
            </w:pPr>
          </w:p>
        </w:tc>
        <w:tc>
          <w:tcPr>
            <w:tcW w:w="2551" w:type="dxa"/>
            <w:shd w:val="clear" w:color="auto" w:fill="auto"/>
          </w:tcPr>
          <w:p w14:paraId="7545436A" w14:textId="4535A599" w:rsidR="00131C18" w:rsidRPr="00880613" w:rsidRDefault="00131C18" w:rsidP="00131C18">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7D3827A6" w14:textId="37AA411A"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6E560C1B" w14:textId="722BF914"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761B4AF0" w14:textId="77777777" w:rsidR="00131C18" w:rsidRPr="00880613" w:rsidRDefault="00131C18" w:rsidP="00131C18">
            <w:pPr>
              <w:jc w:val="center"/>
              <w:rPr>
                <w:rFonts w:ascii="Garamond" w:hAnsi="Garamond"/>
                <w:sz w:val="24"/>
                <w:szCs w:val="24"/>
              </w:rPr>
            </w:pPr>
          </w:p>
        </w:tc>
        <w:tc>
          <w:tcPr>
            <w:tcW w:w="1984" w:type="dxa"/>
          </w:tcPr>
          <w:p w14:paraId="1016BF05" w14:textId="77777777" w:rsidR="00131C18" w:rsidRPr="00880613" w:rsidRDefault="00131C18" w:rsidP="00131C18">
            <w:pPr>
              <w:jc w:val="center"/>
              <w:rPr>
                <w:rFonts w:ascii="Garamond" w:hAnsi="Garamond"/>
                <w:sz w:val="24"/>
                <w:szCs w:val="24"/>
              </w:rPr>
            </w:pPr>
          </w:p>
        </w:tc>
      </w:tr>
      <w:tr w:rsidR="00131C18" w:rsidRPr="00880613" w14:paraId="0ACC78D5" w14:textId="77777777" w:rsidTr="00E1647C">
        <w:trPr>
          <w:trHeight w:val="906"/>
        </w:trPr>
        <w:tc>
          <w:tcPr>
            <w:tcW w:w="3686" w:type="dxa"/>
            <w:shd w:val="clear" w:color="auto" w:fill="auto"/>
          </w:tcPr>
          <w:p w14:paraId="5B1156BF" w14:textId="77777777" w:rsidR="00131C18" w:rsidRPr="00880613" w:rsidRDefault="00131C18" w:rsidP="00131C18">
            <w:pPr>
              <w:rPr>
                <w:rFonts w:ascii="Garamond" w:hAnsi="Garamond"/>
                <w:sz w:val="24"/>
                <w:szCs w:val="24"/>
              </w:rPr>
            </w:pPr>
            <w:r w:rsidRPr="00880613">
              <w:rPr>
                <w:rFonts w:ascii="Garamond" w:hAnsi="Garamond"/>
                <w:i/>
                <w:iCs/>
                <w:sz w:val="24"/>
                <w:szCs w:val="24"/>
              </w:rPr>
              <w:t>Stk. 3.</w:t>
            </w:r>
            <w:r w:rsidRPr="00880613">
              <w:rPr>
                <w:rFonts w:ascii="Garamond" w:hAnsi="Garamond"/>
                <w:sz w:val="24"/>
                <w:szCs w:val="24"/>
              </w:rPr>
              <w:t xml:space="preserve"> Lederen af dagtilbuddet er ansvarlig for at sikre en løbende pædagogisk dokumentation af sammenhængen mellem det pædagogiske læringsmiljø og børnenes trivsel, læring, udvikling og dannelse. Den pædagogiske dokumentation skal indgå i evalueringen efter stk. 2, 2. pkt.</w:t>
            </w:r>
          </w:p>
          <w:p w14:paraId="4339BD12" w14:textId="77777777" w:rsidR="00131C18" w:rsidRPr="00880613" w:rsidRDefault="00131C18" w:rsidP="00131C18">
            <w:pPr>
              <w:rPr>
                <w:rFonts w:ascii="Garamond" w:hAnsi="Garamond"/>
                <w:b/>
                <w:bCs/>
                <w:sz w:val="24"/>
                <w:szCs w:val="24"/>
              </w:rPr>
            </w:pPr>
          </w:p>
        </w:tc>
        <w:tc>
          <w:tcPr>
            <w:tcW w:w="2551" w:type="dxa"/>
            <w:shd w:val="clear" w:color="auto" w:fill="auto"/>
          </w:tcPr>
          <w:p w14:paraId="191733A8" w14:textId="1BFF6F27"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2A257EE3" w14:textId="7822F177"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7B818F8C" w14:textId="19C9577B"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346CD9D5" w14:textId="77777777" w:rsidR="00131C18" w:rsidRPr="00880613" w:rsidRDefault="00131C18" w:rsidP="00131C18">
            <w:pPr>
              <w:jc w:val="center"/>
              <w:rPr>
                <w:rFonts w:ascii="Garamond" w:hAnsi="Garamond"/>
                <w:sz w:val="24"/>
                <w:szCs w:val="24"/>
              </w:rPr>
            </w:pPr>
          </w:p>
        </w:tc>
        <w:tc>
          <w:tcPr>
            <w:tcW w:w="1984" w:type="dxa"/>
          </w:tcPr>
          <w:p w14:paraId="4EED907A" w14:textId="77777777" w:rsidR="00131C18" w:rsidRPr="00880613" w:rsidRDefault="00131C18" w:rsidP="00131C18">
            <w:pPr>
              <w:jc w:val="center"/>
              <w:rPr>
                <w:rFonts w:ascii="Garamond" w:hAnsi="Garamond"/>
                <w:sz w:val="24"/>
                <w:szCs w:val="24"/>
              </w:rPr>
            </w:pPr>
          </w:p>
        </w:tc>
      </w:tr>
      <w:tr w:rsidR="00131C18" w:rsidRPr="00880613" w14:paraId="10B44456" w14:textId="77777777" w:rsidTr="00D550F3">
        <w:trPr>
          <w:trHeight w:val="457"/>
        </w:trPr>
        <w:tc>
          <w:tcPr>
            <w:tcW w:w="16018" w:type="dxa"/>
            <w:gridSpan w:val="6"/>
            <w:shd w:val="clear" w:color="auto" w:fill="DEEAF6" w:themeFill="accent1" w:themeFillTint="33"/>
            <w:vAlign w:val="center"/>
          </w:tcPr>
          <w:p w14:paraId="6144350E" w14:textId="77777777" w:rsidR="00131C18" w:rsidRPr="00880613" w:rsidRDefault="00131C18" w:rsidP="00131C18">
            <w:pPr>
              <w:jc w:val="center"/>
              <w:rPr>
                <w:rFonts w:ascii="Garamond" w:hAnsi="Garamond"/>
                <w:b/>
                <w:i/>
                <w:iCs/>
                <w:sz w:val="24"/>
                <w:szCs w:val="24"/>
              </w:rPr>
            </w:pPr>
            <w:r w:rsidRPr="00880613">
              <w:rPr>
                <w:rFonts w:ascii="Garamond" w:hAnsi="Garamond"/>
                <w:b/>
                <w:i/>
                <w:iCs/>
                <w:sz w:val="24"/>
                <w:szCs w:val="24"/>
              </w:rPr>
              <w:t>Sprogvurdering og sprogstimulering</w:t>
            </w:r>
          </w:p>
        </w:tc>
      </w:tr>
      <w:tr w:rsidR="00131C18" w:rsidRPr="00880613" w14:paraId="130CFA34" w14:textId="77777777" w:rsidTr="00E1647C">
        <w:trPr>
          <w:trHeight w:val="906"/>
        </w:trPr>
        <w:tc>
          <w:tcPr>
            <w:tcW w:w="3686" w:type="dxa"/>
            <w:shd w:val="clear" w:color="auto" w:fill="auto"/>
          </w:tcPr>
          <w:p w14:paraId="6EAE6072" w14:textId="77777777" w:rsidR="00131C18" w:rsidRPr="00880613" w:rsidRDefault="00131C18" w:rsidP="00131C18">
            <w:pPr>
              <w:rPr>
                <w:rFonts w:ascii="Garamond" w:hAnsi="Garamond"/>
                <w:iCs/>
                <w:sz w:val="24"/>
                <w:szCs w:val="24"/>
              </w:rPr>
            </w:pPr>
            <w:r w:rsidRPr="00880613">
              <w:rPr>
                <w:rFonts w:ascii="Garamond" w:hAnsi="Garamond"/>
                <w:b/>
                <w:bCs/>
                <w:iCs/>
                <w:sz w:val="24"/>
                <w:szCs w:val="24"/>
              </w:rPr>
              <w:t>§ 11.</w:t>
            </w:r>
            <w:r w:rsidRPr="00880613">
              <w:rPr>
                <w:rFonts w:ascii="Garamond" w:hAnsi="Garamond"/>
                <w:iCs/>
                <w:sz w:val="24"/>
                <w:szCs w:val="24"/>
              </w:rPr>
              <w:t xml:space="preserve"> Kommunalbestyrelsen har ansvaret for, at der gennemføres en sprogvurdering af børn i alderen omkring 3 år, der er optaget i et dagtilbud, hvis der er sproglige, adfærdsmæssige eller andre forhold, der giver formodning om, at barnet kan have behov for sprogstimulering.</w:t>
            </w:r>
          </w:p>
          <w:p w14:paraId="32B6E103" w14:textId="77777777" w:rsidR="00131C18" w:rsidRPr="00880613" w:rsidRDefault="00131C18" w:rsidP="00131C18">
            <w:pPr>
              <w:rPr>
                <w:rFonts w:ascii="Garamond" w:hAnsi="Garamond"/>
                <w:iCs/>
                <w:sz w:val="24"/>
                <w:szCs w:val="24"/>
              </w:rPr>
            </w:pPr>
          </w:p>
        </w:tc>
        <w:tc>
          <w:tcPr>
            <w:tcW w:w="2551" w:type="dxa"/>
            <w:shd w:val="clear" w:color="auto" w:fill="auto"/>
          </w:tcPr>
          <w:p w14:paraId="2CE303A3" w14:textId="77777777" w:rsidR="00131C18" w:rsidRPr="00880613" w:rsidRDefault="00131C18" w:rsidP="00131C18">
            <w:pPr>
              <w:jc w:val="center"/>
              <w:rPr>
                <w:rFonts w:ascii="Garamond" w:hAnsi="Garamond"/>
                <w:sz w:val="24"/>
                <w:szCs w:val="24"/>
              </w:rPr>
            </w:pPr>
          </w:p>
        </w:tc>
        <w:tc>
          <w:tcPr>
            <w:tcW w:w="3261" w:type="dxa"/>
            <w:shd w:val="clear" w:color="auto" w:fill="auto"/>
          </w:tcPr>
          <w:p w14:paraId="1C0F4C00" w14:textId="77777777" w:rsidR="00131C18" w:rsidRPr="00880613" w:rsidRDefault="00131C18" w:rsidP="00131C18">
            <w:pPr>
              <w:jc w:val="center"/>
              <w:rPr>
                <w:rFonts w:ascii="Garamond" w:hAnsi="Garamond"/>
                <w:sz w:val="24"/>
                <w:szCs w:val="24"/>
              </w:rPr>
            </w:pPr>
          </w:p>
        </w:tc>
        <w:tc>
          <w:tcPr>
            <w:tcW w:w="2551" w:type="dxa"/>
            <w:shd w:val="clear" w:color="auto" w:fill="auto"/>
          </w:tcPr>
          <w:p w14:paraId="11E34FEE" w14:textId="77777777" w:rsidR="00131C18" w:rsidRPr="00880613" w:rsidRDefault="00131C18" w:rsidP="00131C18">
            <w:pPr>
              <w:jc w:val="center"/>
              <w:rPr>
                <w:rFonts w:ascii="Garamond" w:hAnsi="Garamond"/>
                <w:sz w:val="24"/>
                <w:szCs w:val="24"/>
              </w:rPr>
            </w:pPr>
          </w:p>
        </w:tc>
        <w:tc>
          <w:tcPr>
            <w:tcW w:w="1985" w:type="dxa"/>
          </w:tcPr>
          <w:p w14:paraId="587E0C37" w14:textId="77777777" w:rsidR="00131C18" w:rsidRPr="00880613" w:rsidRDefault="00131C18" w:rsidP="00131C18">
            <w:pPr>
              <w:jc w:val="center"/>
              <w:rPr>
                <w:rFonts w:ascii="Garamond" w:hAnsi="Garamond"/>
                <w:sz w:val="24"/>
                <w:szCs w:val="24"/>
              </w:rPr>
            </w:pPr>
          </w:p>
        </w:tc>
        <w:tc>
          <w:tcPr>
            <w:tcW w:w="1984" w:type="dxa"/>
          </w:tcPr>
          <w:p w14:paraId="76A78101" w14:textId="77777777" w:rsidR="00131C18" w:rsidRPr="00880613" w:rsidRDefault="00131C18" w:rsidP="00131C18">
            <w:pPr>
              <w:jc w:val="center"/>
              <w:rPr>
                <w:rFonts w:ascii="Garamond" w:hAnsi="Garamond"/>
                <w:sz w:val="24"/>
                <w:szCs w:val="24"/>
              </w:rPr>
            </w:pPr>
          </w:p>
        </w:tc>
      </w:tr>
      <w:tr w:rsidR="00131C18" w:rsidRPr="00880613" w14:paraId="7235059E" w14:textId="77777777" w:rsidTr="00E1647C">
        <w:trPr>
          <w:trHeight w:val="906"/>
        </w:trPr>
        <w:tc>
          <w:tcPr>
            <w:tcW w:w="3686" w:type="dxa"/>
            <w:shd w:val="clear" w:color="auto" w:fill="auto"/>
          </w:tcPr>
          <w:p w14:paraId="73E753A9"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Kommunalbestyrelsen har ansvaret for, at der gennemføres en sprogvurdering af alle børn i alderen omkring 3 år, der ikke er optaget i et dagtilbud, jf. dog stk. 3. </w:t>
            </w:r>
            <w:r w:rsidRPr="00880613">
              <w:rPr>
                <w:rFonts w:ascii="Garamond" w:hAnsi="Garamond"/>
                <w:iCs/>
                <w:sz w:val="24"/>
                <w:szCs w:val="24"/>
              </w:rPr>
              <w:lastRenderedPageBreak/>
              <w:t>Kommunalbestyrelsen har ansvaret for at gennemføre en sprogvurdering af alle børn i aldersgruppen fra 3 år til barnets skolestart, der ikke er optaget i et dagtilbud, og som ikke har modtaget en sprogvurdering i 3-årsalderen, jf. 1. pkt., eller 2-årsalderen, jf. stk. 4.</w:t>
            </w:r>
          </w:p>
          <w:p w14:paraId="0C817222" w14:textId="77777777" w:rsidR="00131C18" w:rsidRPr="00880613" w:rsidRDefault="00131C18" w:rsidP="00131C18">
            <w:pPr>
              <w:rPr>
                <w:rFonts w:ascii="Garamond" w:hAnsi="Garamond"/>
                <w:b/>
                <w:bCs/>
                <w:iCs/>
                <w:sz w:val="24"/>
                <w:szCs w:val="24"/>
              </w:rPr>
            </w:pPr>
          </w:p>
        </w:tc>
        <w:tc>
          <w:tcPr>
            <w:tcW w:w="2551" w:type="dxa"/>
            <w:shd w:val="clear" w:color="auto" w:fill="auto"/>
          </w:tcPr>
          <w:p w14:paraId="5D044004" w14:textId="77777777" w:rsidR="00131C18" w:rsidRPr="00880613" w:rsidRDefault="00131C18" w:rsidP="00131C18">
            <w:pPr>
              <w:jc w:val="center"/>
              <w:rPr>
                <w:rFonts w:ascii="Garamond" w:hAnsi="Garamond"/>
                <w:sz w:val="24"/>
                <w:szCs w:val="24"/>
              </w:rPr>
            </w:pPr>
          </w:p>
        </w:tc>
        <w:tc>
          <w:tcPr>
            <w:tcW w:w="3261" w:type="dxa"/>
            <w:shd w:val="clear" w:color="auto" w:fill="auto"/>
          </w:tcPr>
          <w:p w14:paraId="0718C61A" w14:textId="77777777" w:rsidR="00131C18" w:rsidRPr="00880613" w:rsidRDefault="00131C18" w:rsidP="00131C18">
            <w:pPr>
              <w:jc w:val="center"/>
              <w:rPr>
                <w:rFonts w:ascii="Garamond" w:hAnsi="Garamond"/>
                <w:sz w:val="24"/>
                <w:szCs w:val="24"/>
              </w:rPr>
            </w:pPr>
          </w:p>
        </w:tc>
        <w:tc>
          <w:tcPr>
            <w:tcW w:w="2551" w:type="dxa"/>
            <w:shd w:val="clear" w:color="auto" w:fill="auto"/>
          </w:tcPr>
          <w:p w14:paraId="5C749575" w14:textId="77777777" w:rsidR="00131C18" w:rsidRPr="00880613" w:rsidRDefault="00131C18" w:rsidP="00131C18">
            <w:pPr>
              <w:jc w:val="center"/>
              <w:rPr>
                <w:rFonts w:ascii="Garamond" w:hAnsi="Garamond"/>
                <w:sz w:val="24"/>
                <w:szCs w:val="24"/>
              </w:rPr>
            </w:pPr>
          </w:p>
        </w:tc>
        <w:tc>
          <w:tcPr>
            <w:tcW w:w="1985" w:type="dxa"/>
          </w:tcPr>
          <w:p w14:paraId="7F968450" w14:textId="77777777" w:rsidR="00131C18" w:rsidRPr="00880613" w:rsidRDefault="00131C18" w:rsidP="00131C18">
            <w:pPr>
              <w:jc w:val="center"/>
              <w:rPr>
                <w:rFonts w:ascii="Garamond" w:hAnsi="Garamond"/>
                <w:sz w:val="24"/>
                <w:szCs w:val="24"/>
              </w:rPr>
            </w:pPr>
          </w:p>
        </w:tc>
        <w:tc>
          <w:tcPr>
            <w:tcW w:w="1984" w:type="dxa"/>
          </w:tcPr>
          <w:p w14:paraId="4C5EF6F5" w14:textId="77777777" w:rsidR="00131C18" w:rsidRPr="00880613" w:rsidRDefault="00131C18" w:rsidP="00131C18">
            <w:pPr>
              <w:jc w:val="center"/>
              <w:rPr>
                <w:rFonts w:ascii="Garamond" w:hAnsi="Garamond"/>
                <w:sz w:val="24"/>
                <w:szCs w:val="24"/>
              </w:rPr>
            </w:pPr>
          </w:p>
        </w:tc>
      </w:tr>
      <w:tr w:rsidR="00131C18" w:rsidRPr="00880613" w14:paraId="2C018B2D" w14:textId="77777777" w:rsidTr="00E1647C">
        <w:trPr>
          <w:trHeight w:val="906"/>
        </w:trPr>
        <w:tc>
          <w:tcPr>
            <w:tcW w:w="3686" w:type="dxa"/>
            <w:shd w:val="clear" w:color="auto" w:fill="auto"/>
          </w:tcPr>
          <w:p w14:paraId="77257ED3"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Kommunalbestyrelsen beslutter på baggrund af en konkret, individuel vurdering, om børn af udlændinge, der har midlertidigt ophold i landet på grundlag af beskæftigelse eller i henhold til EU-retten, skal have foretaget en sprogvurdering, jf. stk. 2. Forældre til børn i det tyske mindretal kan fravælge en eventuel sprogvurdering efter stk. 1 og 2.</w:t>
            </w:r>
          </w:p>
          <w:p w14:paraId="747F4B60" w14:textId="77777777" w:rsidR="00131C18" w:rsidRPr="00880613" w:rsidRDefault="00131C18" w:rsidP="00131C18">
            <w:pPr>
              <w:rPr>
                <w:rFonts w:ascii="Garamond" w:hAnsi="Garamond"/>
                <w:i/>
                <w:iCs/>
                <w:sz w:val="24"/>
                <w:szCs w:val="24"/>
              </w:rPr>
            </w:pPr>
          </w:p>
        </w:tc>
        <w:tc>
          <w:tcPr>
            <w:tcW w:w="2551" w:type="dxa"/>
            <w:shd w:val="clear" w:color="auto" w:fill="auto"/>
          </w:tcPr>
          <w:p w14:paraId="527BA346" w14:textId="77777777" w:rsidR="00131C18" w:rsidRPr="00880613" w:rsidRDefault="00131C18" w:rsidP="00131C18">
            <w:pPr>
              <w:jc w:val="center"/>
              <w:rPr>
                <w:rFonts w:ascii="Garamond" w:hAnsi="Garamond"/>
                <w:sz w:val="24"/>
                <w:szCs w:val="24"/>
              </w:rPr>
            </w:pPr>
          </w:p>
        </w:tc>
        <w:tc>
          <w:tcPr>
            <w:tcW w:w="3261" w:type="dxa"/>
            <w:shd w:val="clear" w:color="auto" w:fill="auto"/>
          </w:tcPr>
          <w:p w14:paraId="6C33A8F1" w14:textId="77777777" w:rsidR="00131C18" w:rsidRPr="00880613" w:rsidRDefault="00131C18" w:rsidP="00131C18">
            <w:pPr>
              <w:jc w:val="center"/>
              <w:rPr>
                <w:rFonts w:ascii="Garamond" w:hAnsi="Garamond"/>
                <w:sz w:val="24"/>
                <w:szCs w:val="24"/>
              </w:rPr>
            </w:pPr>
          </w:p>
        </w:tc>
        <w:tc>
          <w:tcPr>
            <w:tcW w:w="2551" w:type="dxa"/>
            <w:shd w:val="clear" w:color="auto" w:fill="auto"/>
          </w:tcPr>
          <w:p w14:paraId="14E510B4" w14:textId="77777777" w:rsidR="00131C18" w:rsidRPr="00880613" w:rsidRDefault="00131C18" w:rsidP="00131C18">
            <w:pPr>
              <w:jc w:val="center"/>
              <w:rPr>
                <w:rFonts w:ascii="Garamond" w:hAnsi="Garamond"/>
                <w:sz w:val="24"/>
                <w:szCs w:val="24"/>
              </w:rPr>
            </w:pPr>
          </w:p>
        </w:tc>
        <w:tc>
          <w:tcPr>
            <w:tcW w:w="1985" w:type="dxa"/>
          </w:tcPr>
          <w:p w14:paraId="32BE7347" w14:textId="77777777" w:rsidR="00131C18" w:rsidRPr="00880613" w:rsidRDefault="00131C18" w:rsidP="00131C18">
            <w:pPr>
              <w:jc w:val="center"/>
              <w:rPr>
                <w:rFonts w:ascii="Garamond" w:hAnsi="Garamond"/>
                <w:sz w:val="24"/>
                <w:szCs w:val="24"/>
              </w:rPr>
            </w:pPr>
          </w:p>
        </w:tc>
        <w:tc>
          <w:tcPr>
            <w:tcW w:w="1984" w:type="dxa"/>
          </w:tcPr>
          <w:p w14:paraId="4F5932E0" w14:textId="77777777" w:rsidR="00131C18" w:rsidRPr="00880613" w:rsidRDefault="00131C18" w:rsidP="00131C18">
            <w:pPr>
              <w:jc w:val="center"/>
              <w:rPr>
                <w:rFonts w:ascii="Garamond" w:hAnsi="Garamond"/>
                <w:sz w:val="24"/>
                <w:szCs w:val="24"/>
              </w:rPr>
            </w:pPr>
          </w:p>
        </w:tc>
      </w:tr>
      <w:tr w:rsidR="00131C18" w:rsidRPr="00880613" w14:paraId="396EBB1B" w14:textId="77777777" w:rsidTr="00E1647C">
        <w:trPr>
          <w:trHeight w:val="906"/>
        </w:trPr>
        <w:tc>
          <w:tcPr>
            <w:tcW w:w="3686" w:type="dxa"/>
            <w:shd w:val="clear" w:color="auto" w:fill="auto"/>
          </w:tcPr>
          <w:p w14:paraId="524501FB"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Kommunalbestyrelsen kan beslutte, at sprogvurderingen efter stk. 1 og 2 fremrykkes til børn i alderen omkring 2 år. Kommunalbestyrelsen kan i forbindelse med sprogvurderingen i alderen omkring 2 år inddrage andre forhold end sprog hos barnet.</w:t>
            </w:r>
          </w:p>
          <w:p w14:paraId="3C69E2B6" w14:textId="77777777" w:rsidR="00131C18" w:rsidRPr="00880613" w:rsidRDefault="00131C18" w:rsidP="00131C18">
            <w:pPr>
              <w:rPr>
                <w:rFonts w:ascii="Garamond" w:hAnsi="Garamond"/>
                <w:i/>
                <w:iCs/>
                <w:sz w:val="24"/>
                <w:szCs w:val="24"/>
              </w:rPr>
            </w:pPr>
          </w:p>
        </w:tc>
        <w:tc>
          <w:tcPr>
            <w:tcW w:w="2551" w:type="dxa"/>
            <w:shd w:val="clear" w:color="auto" w:fill="auto"/>
          </w:tcPr>
          <w:p w14:paraId="452B2281" w14:textId="77777777" w:rsidR="00131C18" w:rsidRPr="00880613" w:rsidRDefault="00131C18" w:rsidP="00131C18">
            <w:pPr>
              <w:jc w:val="center"/>
              <w:rPr>
                <w:rFonts w:ascii="Garamond" w:hAnsi="Garamond"/>
                <w:sz w:val="24"/>
                <w:szCs w:val="24"/>
              </w:rPr>
            </w:pPr>
          </w:p>
        </w:tc>
        <w:tc>
          <w:tcPr>
            <w:tcW w:w="3261" w:type="dxa"/>
            <w:shd w:val="clear" w:color="auto" w:fill="auto"/>
          </w:tcPr>
          <w:p w14:paraId="22D78628" w14:textId="77777777" w:rsidR="00131C18" w:rsidRPr="00880613" w:rsidRDefault="00131C18" w:rsidP="00131C18">
            <w:pPr>
              <w:jc w:val="center"/>
              <w:rPr>
                <w:rFonts w:ascii="Garamond" w:hAnsi="Garamond"/>
                <w:sz w:val="24"/>
                <w:szCs w:val="24"/>
              </w:rPr>
            </w:pPr>
          </w:p>
        </w:tc>
        <w:tc>
          <w:tcPr>
            <w:tcW w:w="2551" w:type="dxa"/>
            <w:shd w:val="clear" w:color="auto" w:fill="auto"/>
          </w:tcPr>
          <w:p w14:paraId="41427776" w14:textId="77777777" w:rsidR="00131C18" w:rsidRPr="00880613" w:rsidRDefault="00131C18" w:rsidP="00131C18">
            <w:pPr>
              <w:jc w:val="center"/>
              <w:rPr>
                <w:rFonts w:ascii="Garamond" w:hAnsi="Garamond"/>
                <w:sz w:val="24"/>
                <w:szCs w:val="24"/>
              </w:rPr>
            </w:pPr>
          </w:p>
        </w:tc>
        <w:tc>
          <w:tcPr>
            <w:tcW w:w="1985" w:type="dxa"/>
          </w:tcPr>
          <w:p w14:paraId="2DEDB5EC" w14:textId="77777777" w:rsidR="00131C18" w:rsidRPr="00880613" w:rsidRDefault="00131C18" w:rsidP="00131C18">
            <w:pPr>
              <w:jc w:val="center"/>
              <w:rPr>
                <w:rFonts w:ascii="Garamond" w:hAnsi="Garamond"/>
                <w:sz w:val="24"/>
                <w:szCs w:val="24"/>
              </w:rPr>
            </w:pPr>
          </w:p>
        </w:tc>
        <w:tc>
          <w:tcPr>
            <w:tcW w:w="1984" w:type="dxa"/>
          </w:tcPr>
          <w:p w14:paraId="1368E03A" w14:textId="77777777" w:rsidR="00131C18" w:rsidRPr="00880613" w:rsidRDefault="00131C18" w:rsidP="00131C18">
            <w:pPr>
              <w:jc w:val="center"/>
              <w:rPr>
                <w:rFonts w:ascii="Garamond" w:hAnsi="Garamond"/>
                <w:sz w:val="24"/>
                <w:szCs w:val="24"/>
              </w:rPr>
            </w:pPr>
          </w:p>
        </w:tc>
      </w:tr>
      <w:tr w:rsidR="00131C18" w:rsidRPr="00880613" w14:paraId="50C9B626" w14:textId="77777777" w:rsidTr="00E1647C">
        <w:trPr>
          <w:trHeight w:val="906"/>
        </w:trPr>
        <w:tc>
          <w:tcPr>
            <w:tcW w:w="3686" w:type="dxa"/>
            <w:shd w:val="clear" w:color="auto" w:fill="auto"/>
          </w:tcPr>
          <w:p w14:paraId="680CD0D3"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5.</w:t>
            </w:r>
            <w:r w:rsidRPr="00880613">
              <w:rPr>
                <w:rFonts w:ascii="Garamond" w:hAnsi="Garamond"/>
                <w:iCs/>
                <w:sz w:val="24"/>
                <w:szCs w:val="24"/>
              </w:rPr>
              <w:t xml:space="preserve"> Har kommunalbestyrelsen gennemført en sprogvurdering af barnet i alderen omkring 2 år, jf. stk. 4, skal kommunalbestyrelsen ikke gennemføre en sprogvurdering af </w:t>
            </w:r>
            <w:r w:rsidRPr="00880613">
              <w:rPr>
                <w:rFonts w:ascii="Garamond" w:hAnsi="Garamond"/>
                <w:iCs/>
                <w:sz w:val="24"/>
                <w:szCs w:val="24"/>
              </w:rPr>
              <w:lastRenderedPageBreak/>
              <w:t>barnet i alderen omkring 3 år, jf. stk. 1 og 2.</w:t>
            </w:r>
          </w:p>
          <w:p w14:paraId="4EB41C92" w14:textId="77777777" w:rsidR="00131C18" w:rsidRPr="00880613" w:rsidRDefault="00131C18" w:rsidP="00131C18">
            <w:pPr>
              <w:rPr>
                <w:rFonts w:ascii="Garamond" w:hAnsi="Garamond"/>
                <w:i/>
                <w:iCs/>
                <w:sz w:val="24"/>
                <w:szCs w:val="24"/>
              </w:rPr>
            </w:pPr>
          </w:p>
        </w:tc>
        <w:tc>
          <w:tcPr>
            <w:tcW w:w="2551" w:type="dxa"/>
            <w:shd w:val="clear" w:color="auto" w:fill="auto"/>
          </w:tcPr>
          <w:p w14:paraId="6EB8F8C9" w14:textId="77777777" w:rsidR="00131C18" w:rsidRPr="00880613" w:rsidRDefault="00131C18" w:rsidP="00131C18">
            <w:pPr>
              <w:jc w:val="center"/>
              <w:rPr>
                <w:rFonts w:ascii="Garamond" w:hAnsi="Garamond"/>
                <w:sz w:val="24"/>
                <w:szCs w:val="24"/>
              </w:rPr>
            </w:pPr>
          </w:p>
        </w:tc>
        <w:tc>
          <w:tcPr>
            <w:tcW w:w="3261" w:type="dxa"/>
            <w:shd w:val="clear" w:color="auto" w:fill="auto"/>
          </w:tcPr>
          <w:p w14:paraId="492D1880" w14:textId="77777777" w:rsidR="00131C18" w:rsidRPr="00880613" w:rsidRDefault="00131C18" w:rsidP="00131C18">
            <w:pPr>
              <w:jc w:val="center"/>
              <w:rPr>
                <w:rFonts w:ascii="Garamond" w:hAnsi="Garamond"/>
                <w:sz w:val="24"/>
                <w:szCs w:val="24"/>
              </w:rPr>
            </w:pPr>
          </w:p>
        </w:tc>
        <w:tc>
          <w:tcPr>
            <w:tcW w:w="2551" w:type="dxa"/>
            <w:shd w:val="clear" w:color="auto" w:fill="auto"/>
          </w:tcPr>
          <w:p w14:paraId="6211CC7A" w14:textId="77777777" w:rsidR="00131C18" w:rsidRPr="00880613" w:rsidRDefault="00131C18" w:rsidP="00131C18">
            <w:pPr>
              <w:jc w:val="center"/>
              <w:rPr>
                <w:rFonts w:ascii="Garamond" w:hAnsi="Garamond"/>
                <w:sz w:val="24"/>
                <w:szCs w:val="24"/>
              </w:rPr>
            </w:pPr>
          </w:p>
        </w:tc>
        <w:tc>
          <w:tcPr>
            <w:tcW w:w="1985" w:type="dxa"/>
          </w:tcPr>
          <w:p w14:paraId="5FDE4653" w14:textId="77777777" w:rsidR="00131C18" w:rsidRPr="00880613" w:rsidRDefault="00131C18" w:rsidP="00131C18">
            <w:pPr>
              <w:jc w:val="center"/>
              <w:rPr>
                <w:rFonts w:ascii="Garamond" w:hAnsi="Garamond"/>
                <w:sz w:val="24"/>
                <w:szCs w:val="24"/>
              </w:rPr>
            </w:pPr>
          </w:p>
        </w:tc>
        <w:tc>
          <w:tcPr>
            <w:tcW w:w="1984" w:type="dxa"/>
          </w:tcPr>
          <w:p w14:paraId="6D3CCE78" w14:textId="77777777" w:rsidR="00131C18" w:rsidRPr="00880613" w:rsidRDefault="00131C18" w:rsidP="00131C18">
            <w:pPr>
              <w:jc w:val="center"/>
              <w:rPr>
                <w:rFonts w:ascii="Garamond" w:hAnsi="Garamond"/>
                <w:sz w:val="24"/>
                <w:szCs w:val="24"/>
              </w:rPr>
            </w:pPr>
          </w:p>
        </w:tc>
      </w:tr>
      <w:tr w:rsidR="00131C18" w:rsidRPr="00880613" w14:paraId="23DAA041" w14:textId="77777777" w:rsidTr="00E1647C">
        <w:trPr>
          <w:trHeight w:val="906"/>
        </w:trPr>
        <w:tc>
          <w:tcPr>
            <w:tcW w:w="3686" w:type="dxa"/>
            <w:shd w:val="clear" w:color="auto" w:fill="auto"/>
          </w:tcPr>
          <w:p w14:paraId="655DA0A6"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6.</w:t>
            </w:r>
            <w:r w:rsidRPr="00880613">
              <w:rPr>
                <w:rFonts w:ascii="Garamond" w:hAnsi="Garamond"/>
                <w:iCs/>
                <w:sz w:val="24"/>
                <w:szCs w:val="24"/>
              </w:rPr>
              <w:t xml:space="preserve"> Kommunalbestyrelsen har ansvaret for, at forældre med børn, der ikke er optaget i et dagtilbud, i forbindelse med sprogvurdering efter stk. 2 og 4 gøres opmærksomme på muligheden for, at deres barn kan blive optaget i et dagtilbud.</w:t>
            </w:r>
          </w:p>
          <w:p w14:paraId="53E90022" w14:textId="77777777" w:rsidR="00131C18" w:rsidRPr="00880613" w:rsidRDefault="00131C18" w:rsidP="00131C18">
            <w:pPr>
              <w:rPr>
                <w:rFonts w:ascii="Garamond" w:hAnsi="Garamond"/>
                <w:i/>
                <w:iCs/>
                <w:sz w:val="24"/>
                <w:szCs w:val="24"/>
              </w:rPr>
            </w:pPr>
          </w:p>
        </w:tc>
        <w:tc>
          <w:tcPr>
            <w:tcW w:w="2551" w:type="dxa"/>
            <w:shd w:val="clear" w:color="auto" w:fill="auto"/>
          </w:tcPr>
          <w:p w14:paraId="2CB6ED8C" w14:textId="66142DA5" w:rsidR="00131C18" w:rsidRPr="00880613" w:rsidRDefault="00131C18" w:rsidP="00131C18">
            <w:pPr>
              <w:jc w:val="center"/>
              <w:rPr>
                <w:rFonts w:ascii="Garamond" w:hAnsi="Garamond"/>
                <w:sz w:val="24"/>
                <w:szCs w:val="24"/>
              </w:rPr>
            </w:pPr>
          </w:p>
        </w:tc>
        <w:tc>
          <w:tcPr>
            <w:tcW w:w="3261" w:type="dxa"/>
            <w:shd w:val="clear" w:color="auto" w:fill="auto"/>
          </w:tcPr>
          <w:p w14:paraId="00C3DB7F" w14:textId="77777777" w:rsidR="00131C18" w:rsidRPr="00880613" w:rsidRDefault="00131C18" w:rsidP="00131C18">
            <w:pPr>
              <w:jc w:val="center"/>
              <w:rPr>
                <w:rFonts w:ascii="Garamond" w:hAnsi="Garamond"/>
                <w:sz w:val="24"/>
                <w:szCs w:val="24"/>
              </w:rPr>
            </w:pPr>
          </w:p>
        </w:tc>
        <w:tc>
          <w:tcPr>
            <w:tcW w:w="2551" w:type="dxa"/>
            <w:shd w:val="clear" w:color="auto" w:fill="auto"/>
          </w:tcPr>
          <w:p w14:paraId="74C83D1F" w14:textId="77777777" w:rsidR="00131C18" w:rsidRPr="00880613" w:rsidRDefault="00131C18" w:rsidP="00131C18">
            <w:pPr>
              <w:jc w:val="center"/>
              <w:rPr>
                <w:rFonts w:ascii="Garamond" w:hAnsi="Garamond"/>
                <w:sz w:val="24"/>
                <w:szCs w:val="24"/>
              </w:rPr>
            </w:pPr>
          </w:p>
        </w:tc>
        <w:tc>
          <w:tcPr>
            <w:tcW w:w="1985" w:type="dxa"/>
          </w:tcPr>
          <w:p w14:paraId="40DDD1FD" w14:textId="77777777" w:rsidR="00131C18" w:rsidRPr="00880613" w:rsidRDefault="00131C18" w:rsidP="00131C18">
            <w:pPr>
              <w:jc w:val="center"/>
              <w:rPr>
                <w:rFonts w:ascii="Garamond" w:hAnsi="Garamond"/>
                <w:sz w:val="24"/>
                <w:szCs w:val="24"/>
              </w:rPr>
            </w:pPr>
          </w:p>
        </w:tc>
        <w:tc>
          <w:tcPr>
            <w:tcW w:w="1984" w:type="dxa"/>
          </w:tcPr>
          <w:p w14:paraId="18CDA25E" w14:textId="77777777" w:rsidR="00131C18" w:rsidRPr="00880613" w:rsidRDefault="00131C18" w:rsidP="00131C18">
            <w:pPr>
              <w:jc w:val="center"/>
              <w:rPr>
                <w:rFonts w:ascii="Garamond" w:hAnsi="Garamond"/>
                <w:sz w:val="24"/>
                <w:szCs w:val="24"/>
              </w:rPr>
            </w:pPr>
          </w:p>
        </w:tc>
      </w:tr>
      <w:tr w:rsidR="00131C18" w:rsidRPr="00880613" w14:paraId="5D2CB109" w14:textId="77777777" w:rsidTr="00E1647C">
        <w:trPr>
          <w:trHeight w:val="906"/>
        </w:trPr>
        <w:tc>
          <w:tcPr>
            <w:tcW w:w="3686" w:type="dxa"/>
            <w:shd w:val="clear" w:color="auto" w:fill="auto"/>
          </w:tcPr>
          <w:p w14:paraId="1542A89F"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7.</w:t>
            </w:r>
            <w:r w:rsidRPr="00880613">
              <w:rPr>
                <w:rFonts w:ascii="Garamond" w:hAnsi="Garamond"/>
                <w:iCs/>
                <w:sz w:val="24"/>
                <w:szCs w:val="24"/>
              </w:rPr>
              <w:t xml:space="preserve"> Kommunalbestyrelsen har ansvaret for, at der gives sprogstimulering til børn, som på baggrund af en sprogvurdering efter stk. 1, 2 og 4 vurderes at have behov for sprogunderstøttende aktiviteter. Omfanget af sprogstimuleringen skal på baggrund af sprogvurderingen efter stk. 1, 2 og 4 fastsættes ud fra det enkelte barns behov for sprogstimulering, jf. dog stk. 8.</w:t>
            </w:r>
          </w:p>
          <w:p w14:paraId="394B886B" w14:textId="77777777" w:rsidR="00131C18" w:rsidRPr="00880613" w:rsidRDefault="00131C18" w:rsidP="00131C18">
            <w:pPr>
              <w:rPr>
                <w:rFonts w:ascii="Garamond" w:hAnsi="Garamond"/>
                <w:i/>
                <w:iCs/>
                <w:sz w:val="24"/>
                <w:szCs w:val="24"/>
              </w:rPr>
            </w:pPr>
          </w:p>
        </w:tc>
        <w:tc>
          <w:tcPr>
            <w:tcW w:w="2551" w:type="dxa"/>
            <w:shd w:val="clear" w:color="auto" w:fill="auto"/>
          </w:tcPr>
          <w:p w14:paraId="21BD549A" w14:textId="77777777" w:rsidR="00131C18" w:rsidRPr="00880613" w:rsidRDefault="00131C18" w:rsidP="00131C18">
            <w:pPr>
              <w:jc w:val="center"/>
              <w:rPr>
                <w:rFonts w:ascii="Garamond" w:hAnsi="Garamond"/>
                <w:sz w:val="24"/>
                <w:szCs w:val="24"/>
              </w:rPr>
            </w:pPr>
          </w:p>
        </w:tc>
        <w:tc>
          <w:tcPr>
            <w:tcW w:w="3261" w:type="dxa"/>
            <w:shd w:val="clear" w:color="auto" w:fill="auto"/>
          </w:tcPr>
          <w:p w14:paraId="776368B7" w14:textId="77777777" w:rsidR="00131C18" w:rsidRPr="00880613" w:rsidRDefault="00131C18" w:rsidP="00131C18">
            <w:pPr>
              <w:jc w:val="center"/>
              <w:rPr>
                <w:rFonts w:ascii="Garamond" w:hAnsi="Garamond"/>
                <w:sz w:val="24"/>
                <w:szCs w:val="24"/>
              </w:rPr>
            </w:pPr>
          </w:p>
        </w:tc>
        <w:tc>
          <w:tcPr>
            <w:tcW w:w="2551" w:type="dxa"/>
            <w:shd w:val="clear" w:color="auto" w:fill="auto"/>
          </w:tcPr>
          <w:p w14:paraId="3BB52D57" w14:textId="77777777" w:rsidR="00131C18" w:rsidRPr="00880613" w:rsidRDefault="00131C18" w:rsidP="00131C18">
            <w:pPr>
              <w:jc w:val="center"/>
              <w:rPr>
                <w:rFonts w:ascii="Garamond" w:hAnsi="Garamond"/>
                <w:sz w:val="24"/>
                <w:szCs w:val="24"/>
              </w:rPr>
            </w:pPr>
          </w:p>
        </w:tc>
        <w:tc>
          <w:tcPr>
            <w:tcW w:w="1985" w:type="dxa"/>
          </w:tcPr>
          <w:p w14:paraId="30993BFF" w14:textId="77777777" w:rsidR="00131C18" w:rsidRPr="00880613" w:rsidRDefault="00131C18" w:rsidP="00131C18">
            <w:pPr>
              <w:jc w:val="center"/>
              <w:rPr>
                <w:rFonts w:ascii="Garamond" w:hAnsi="Garamond"/>
                <w:sz w:val="24"/>
                <w:szCs w:val="24"/>
              </w:rPr>
            </w:pPr>
          </w:p>
        </w:tc>
        <w:tc>
          <w:tcPr>
            <w:tcW w:w="1984" w:type="dxa"/>
          </w:tcPr>
          <w:p w14:paraId="019F73DE" w14:textId="77777777" w:rsidR="00131C18" w:rsidRPr="00880613" w:rsidRDefault="00131C18" w:rsidP="00131C18">
            <w:pPr>
              <w:jc w:val="center"/>
              <w:rPr>
                <w:rFonts w:ascii="Garamond" w:hAnsi="Garamond"/>
                <w:sz w:val="24"/>
                <w:szCs w:val="24"/>
              </w:rPr>
            </w:pPr>
          </w:p>
        </w:tc>
      </w:tr>
      <w:tr w:rsidR="00131C18" w:rsidRPr="00880613" w14:paraId="45C00D44" w14:textId="77777777" w:rsidTr="00E1647C">
        <w:trPr>
          <w:trHeight w:val="906"/>
        </w:trPr>
        <w:tc>
          <w:tcPr>
            <w:tcW w:w="3686" w:type="dxa"/>
            <w:shd w:val="clear" w:color="auto" w:fill="auto"/>
          </w:tcPr>
          <w:p w14:paraId="1690989D"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8.</w:t>
            </w:r>
            <w:r w:rsidRPr="00880613">
              <w:rPr>
                <w:rFonts w:ascii="Garamond" w:hAnsi="Garamond"/>
                <w:iCs/>
                <w:sz w:val="24"/>
                <w:szCs w:val="24"/>
              </w:rPr>
              <w:t xml:space="preserve"> Kommunalbestyrelsen har ansvaret for at give et sprogstimuleringstilbud i form af en plads 30 timer om ugen i et dagtilbud efter § 19, stk. 2-4, eller § 21, stk. 2 og 3, til tosprogede børn, der ikke er i dagtilbud, og som på baggrund af sprogvurdering efter stk. 2 og 4 vurderes at have behov for sprogunderstøttende aktiviteter.</w:t>
            </w:r>
          </w:p>
          <w:p w14:paraId="443B8505" w14:textId="77777777" w:rsidR="00131C18" w:rsidRPr="00880613" w:rsidRDefault="00131C18" w:rsidP="00131C18">
            <w:pPr>
              <w:rPr>
                <w:rFonts w:ascii="Garamond" w:hAnsi="Garamond"/>
                <w:b/>
                <w:bCs/>
                <w:iCs/>
                <w:sz w:val="24"/>
                <w:szCs w:val="24"/>
              </w:rPr>
            </w:pPr>
          </w:p>
        </w:tc>
        <w:tc>
          <w:tcPr>
            <w:tcW w:w="2551" w:type="dxa"/>
            <w:shd w:val="clear" w:color="auto" w:fill="auto"/>
          </w:tcPr>
          <w:p w14:paraId="3A6ADD52" w14:textId="77777777" w:rsidR="00131C18" w:rsidRPr="00880613" w:rsidRDefault="00131C18" w:rsidP="00131C18">
            <w:pPr>
              <w:jc w:val="center"/>
              <w:rPr>
                <w:rFonts w:ascii="Garamond" w:hAnsi="Garamond"/>
                <w:sz w:val="24"/>
                <w:szCs w:val="24"/>
              </w:rPr>
            </w:pPr>
          </w:p>
        </w:tc>
        <w:tc>
          <w:tcPr>
            <w:tcW w:w="3261" w:type="dxa"/>
            <w:shd w:val="clear" w:color="auto" w:fill="auto"/>
          </w:tcPr>
          <w:p w14:paraId="30B957B9" w14:textId="77777777" w:rsidR="00131C18" w:rsidRPr="00880613" w:rsidRDefault="00131C18" w:rsidP="00131C18">
            <w:pPr>
              <w:jc w:val="center"/>
              <w:rPr>
                <w:rFonts w:ascii="Garamond" w:hAnsi="Garamond"/>
                <w:sz w:val="24"/>
                <w:szCs w:val="24"/>
              </w:rPr>
            </w:pPr>
          </w:p>
        </w:tc>
        <w:tc>
          <w:tcPr>
            <w:tcW w:w="2551" w:type="dxa"/>
            <w:shd w:val="clear" w:color="auto" w:fill="auto"/>
          </w:tcPr>
          <w:p w14:paraId="5167323E" w14:textId="77777777" w:rsidR="00131C18" w:rsidRPr="00880613" w:rsidRDefault="00131C18" w:rsidP="00131C18">
            <w:pPr>
              <w:jc w:val="center"/>
              <w:rPr>
                <w:rFonts w:ascii="Garamond" w:hAnsi="Garamond"/>
                <w:sz w:val="24"/>
                <w:szCs w:val="24"/>
              </w:rPr>
            </w:pPr>
          </w:p>
        </w:tc>
        <w:tc>
          <w:tcPr>
            <w:tcW w:w="1985" w:type="dxa"/>
          </w:tcPr>
          <w:p w14:paraId="7EFF4CC9" w14:textId="77777777" w:rsidR="00131C18" w:rsidRPr="00880613" w:rsidRDefault="00131C18" w:rsidP="00131C18">
            <w:pPr>
              <w:jc w:val="center"/>
              <w:rPr>
                <w:rFonts w:ascii="Garamond" w:hAnsi="Garamond"/>
                <w:sz w:val="24"/>
                <w:szCs w:val="24"/>
              </w:rPr>
            </w:pPr>
          </w:p>
        </w:tc>
        <w:tc>
          <w:tcPr>
            <w:tcW w:w="1984" w:type="dxa"/>
          </w:tcPr>
          <w:p w14:paraId="2331BA2D" w14:textId="77777777" w:rsidR="00131C18" w:rsidRPr="00880613" w:rsidRDefault="00131C18" w:rsidP="00131C18">
            <w:pPr>
              <w:jc w:val="center"/>
              <w:rPr>
                <w:rFonts w:ascii="Garamond" w:hAnsi="Garamond"/>
                <w:sz w:val="24"/>
                <w:szCs w:val="24"/>
              </w:rPr>
            </w:pPr>
          </w:p>
        </w:tc>
      </w:tr>
      <w:tr w:rsidR="00131C18" w:rsidRPr="00880613" w14:paraId="7681918E" w14:textId="77777777" w:rsidTr="00E1647C">
        <w:trPr>
          <w:trHeight w:val="906"/>
        </w:trPr>
        <w:tc>
          <w:tcPr>
            <w:tcW w:w="3686" w:type="dxa"/>
            <w:shd w:val="clear" w:color="auto" w:fill="auto"/>
          </w:tcPr>
          <w:p w14:paraId="73C9B707" w14:textId="77777777" w:rsidR="00131C18" w:rsidRPr="00880613" w:rsidRDefault="00131C18" w:rsidP="00131C18">
            <w:pPr>
              <w:rPr>
                <w:rFonts w:ascii="Garamond" w:hAnsi="Garamond"/>
                <w:iCs/>
                <w:sz w:val="24"/>
                <w:szCs w:val="24"/>
              </w:rPr>
            </w:pPr>
            <w:r w:rsidRPr="00880613">
              <w:rPr>
                <w:rFonts w:ascii="Garamond" w:hAnsi="Garamond"/>
                <w:i/>
                <w:iCs/>
                <w:sz w:val="24"/>
                <w:szCs w:val="24"/>
              </w:rPr>
              <w:lastRenderedPageBreak/>
              <w:t>Stk. 9.</w:t>
            </w:r>
            <w:r w:rsidRPr="00880613">
              <w:rPr>
                <w:rFonts w:ascii="Garamond" w:hAnsi="Garamond"/>
                <w:iCs/>
                <w:sz w:val="24"/>
                <w:szCs w:val="24"/>
              </w:rPr>
              <w:t xml:space="preserve"> Sprogvurdering efter stk. 1, 2 og 4 og sprogstimulering efter stk. 7 og 8 varetages af personer, der har særlige kvalifikationer til at varetage opgaven.</w:t>
            </w:r>
          </w:p>
          <w:p w14:paraId="1C7F72C5" w14:textId="77777777" w:rsidR="00131C18" w:rsidRPr="00880613" w:rsidRDefault="00131C18" w:rsidP="00131C18">
            <w:pPr>
              <w:rPr>
                <w:rFonts w:ascii="Garamond" w:hAnsi="Garamond"/>
                <w:b/>
                <w:bCs/>
                <w:iCs/>
                <w:sz w:val="24"/>
                <w:szCs w:val="24"/>
              </w:rPr>
            </w:pPr>
          </w:p>
        </w:tc>
        <w:tc>
          <w:tcPr>
            <w:tcW w:w="2551" w:type="dxa"/>
            <w:shd w:val="clear" w:color="auto" w:fill="auto"/>
          </w:tcPr>
          <w:p w14:paraId="6062A058" w14:textId="77777777" w:rsidR="00131C18" w:rsidRPr="00880613" w:rsidRDefault="00131C18" w:rsidP="00131C18">
            <w:pPr>
              <w:rPr>
                <w:rFonts w:ascii="Garamond" w:hAnsi="Garamond"/>
                <w:sz w:val="24"/>
                <w:szCs w:val="24"/>
              </w:rPr>
            </w:pPr>
          </w:p>
        </w:tc>
        <w:tc>
          <w:tcPr>
            <w:tcW w:w="3261" w:type="dxa"/>
            <w:shd w:val="clear" w:color="auto" w:fill="auto"/>
          </w:tcPr>
          <w:p w14:paraId="42AE3353" w14:textId="77777777" w:rsidR="00131C18" w:rsidRPr="00880613" w:rsidRDefault="00131C18" w:rsidP="00131C18">
            <w:pPr>
              <w:rPr>
                <w:rFonts w:ascii="Garamond" w:hAnsi="Garamond"/>
                <w:sz w:val="24"/>
                <w:szCs w:val="24"/>
              </w:rPr>
            </w:pPr>
          </w:p>
        </w:tc>
        <w:tc>
          <w:tcPr>
            <w:tcW w:w="2551" w:type="dxa"/>
            <w:shd w:val="clear" w:color="auto" w:fill="auto"/>
          </w:tcPr>
          <w:p w14:paraId="2FF3CB73" w14:textId="77777777" w:rsidR="00131C18" w:rsidRPr="00880613" w:rsidRDefault="00131C18" w:rsidP="00131C18">
            <w:pPr>
              <w:rPr>
                <w:rFonts w:ascii="Garamond" w:hAnsi="Garamond"/>
                <w:sz w:val="24"/>
                <w:szCs w:val="24"/>
              </w:rPr>
            </w:pPr>
          </w:p>
        </w:tc>
        <w:tc>
          <w:tcPr>
            <w:tcW w:w="1985" w:type="dxa"/>
          </w:tcPr>
          <w:p w14:paraId="36D0BB84" w14:textId="77777777" w:rsidR="00131C18" w:rsidRPr="00880613" w:rsidRDefault="00131C18" w:rsidP="00131C18">
            <w:pPr>
              <w:rPr>
                <w:rFonts w:ascii="Garamond" w:hAnsi="Garamond"/>
                <w:sz w:val="24"/>
                <w:szCs w:val="24"/>
              </w:rPr>
            </w:pPr>
          </w:p>
        </w:tc>
        <w:tc>
          <w:tcPr>
            <w:tcW w:w="1984" w:type="dxa"/>
          </w:tcPr>
          <w:p w14:paraId="00B68E66" w14:textId="77777777" w:rsidR="00131C18" w:rsidRPr="00880613" w:rsidRDefault="00131C18" w:rsidP="00131C18">
            <w:pPr>
              <w:rPr>
                <w:rFonts w:ascii="Garamond" w:hAnsi="Garamond"/>
                <w:sz w:val="24"/>
                <w:szCs w:val="24"/>
              </w:rPr>
            </w:pPr>
          </w:p>
        </w:tc>
      </w:tr>
      <w:tr w:rsidR="00131C18" w:rsidRPr="00880613" w14:paraId="088D0744" w14:textId="77777777" w:rsidTr="00E1647C">
        <w:trPr>
          <w:trHeight w:val="906"/>
        </w:trPr>
        <w:tc>
          <w:tcPr>
            <w:tcW w:w="3686" w:type="dxa"/>
            <w:shd w:val="clear" w:color="auto" w:fill="auto"/>
          </w:tcPr>
          <w:p w14:paraId="63B9DEC2"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10.</w:t>
            </w:r>
            <w:r w:rsidRPr="00880613">
              <w:rPr>
                <w:rFonts w:ascii="Garamond" w:hAnsi="Garamond"/>
                <w:iCs/>
                <w:sz w:val="24"/>
                <w:szCs w:val="24"/>
              </w:rPr>
              <w:t xml:space="preserve"> Kommunalbestyrelsen har ansvaret for at sikre, at barnets forældre inddrages i forbindelse med sprogvurdering efter stk. 1, 2 og 4 og sprogstimulering efter stk. 7 og 8, og at forældrene får vejledning i selv at understøtte deres barns sproglige udvikling.</w:t>
            </w:r>
          </w:p>
          <w:p w14:paraId="6CA3ACB0" w14:textId="77777777" w:rsidR="00131C18" w:rsidRPr="00880613" w:rsidRDefault="00131C18" w:rsidP="00131C18">
            <w:pPr>
              <w:rPr>
                <w:rFonts w:ascii="Garamond" w:hAnsi="Garamond"/>
                <w:b/>
                <w:bCs/>
                <w:iCs/>
                <w:sz w:val="24"/>
                <w:szCs w:val="24"/>
              </w:rPr>
            </w:pPr>
          </w:p>
        </w:tc>
        <w:tc>
          <w:tcPr>
            <w:tcW w:w="2551" w:type="dxa"/>
            <w:shd w:val="clear" w:color="auto" w:fill="auto"/>
          </w:tcPr>
          <w:p w14:paraId="5E24D193" w14:textId="77777777" w:rsidR="00131C18" w:rsidRPr="00880613" w:rsidRDefault="00131C18" w:rsidP="00131C18">
            <w:pPr>
              <w:rPr>
                <w:rFonts w:ascii="Garamond" w:hAnsi="Garamond"/>
                <w:sz w:val="24"/>
                <w:szCs w:val="24"/>
              </w:rPr>
            </w:pPr>
          </w:p>
        </w:tc>
        <w:tc>
          <w:tcPr>
            <w:tcW w:w="3261" w:type="dxa"/>
            <w:shd w:val="clear" w:color="auto" w:fill="auto"/>
          </w:tcPr>
          <w:p w14:paraId="4588D522" w14:textId="77777777" w:rsidR="00131C18" w:rsidRPr="00880613" w:rsidRDefault="00131C18" w:rsidP="00131C18">
            <w:pPr>
              <w:rPr>
                <w:rFonts w:ascii="Garamond" w:hAnsi="Garamond"/>
                <w:sz w:val="24"/>
                <w:szCs w:val="24"/>
              </w:rPr>
            </w:pPr>
          </w:p>
        </w:tc>
        <w:tc>
          <w:tcPr>
            <w:tcW w:w="2551" w:type="dxa"/>
            <w:shd w:val="clear" w:color="auto" w:fill="auto"/>
          </w:tcPr>
          <w:p w14:paraId="2D65664C" w14:textId="77777777" w:rsidR="00131C18" w:rsidRPr="00880613" w:rsidRDefault="00131C18" w:rsidP="00131C18">
            <w:pPr>
              <w:rPr>
                <w:rFonts w:ascii="Garamond" w:hAnsi="Garamond"/>
                <w:sz w:val="24"/>
                <w:szCs w:val="24"/>
              </w:rPr>
            </w:pPr>
          </w:p>
        </w:tc>
        <w:tc>
          <w:tcPr>
            <w:tcW w:w="1985" w:type="dxa"/>
          </w:tcPr>
          <w:p w14:paraId="26124F7F" w14:textId="77777777" w:rsidR="00131C18" w:rsidRPr="00880613" w:rsidRDefault="00131C18" w:rsidP="00131C18">
            <w:pPr>
              <w:rPr>
                <w:rFonts w:ascii="Garamond" w:hAnsi="Garamond"/>
                <w:sz w:val="24"/>
                <w:szCs w:val="24"/>
              </w:rPr>
            </w:pPr>
          </w:p>
        </w:tc>
        <w:tc>
          <w:tcPr>
            <w:tcW w:w="1984" w:type="dxa"/>
          </w:tcPr>
          <w:p w14:paraId="27808578" w14:textId="77777777" w:rsidR="00131C18" w:rsidRPr="00880613" w:rsidRDefault="00131C18" w:rsidP="00131C18">
            <w:pPr>
              <w:rPr>
                <w:rFonts w:ascii="Garamond" w:hAnsi="Garamond"/>
                <w:sz w:val="24"/>
                <w:szCs w:val="24"/>
              </w:rPr>
            </w:pPr>
          </w:p>
        </w:tc>
      </w:tr>
      <w:tr w:rsidR="00131C18" w:rsidRPr="00880613" w14:paraId="1DDF2C57" w14:textId="77777777" w:rsidTr="00E1647C">
        <w:trPr>
          <w:trHeight w:val="906"/>
        </w:trPr>
        <w:tc>
          <w:tcPr>
            <w:tcW w:w="3686" w:type="dxa"/>
            <w:shd w:val="clear" w:color="auto" w:fill="auto"/>
          </w:tcPr>
          <w:p w14:paraId="255C77CC" w14:textId="77777777" w:rsidR="00131C18" w:rsidRPr="00880613" w:rsidRDefault="00131C18" w:rsidP="00131C18">
            <w:pPr>
              <w:rPr>
                <w:rFonts w:ascii="Garamond" w:hAnsi="Garamond"/>
                <w:iCs/>
                <w:sz w:val="24"/>
                <w:szCs w:val="24"/>
              </w:rPr>
            </w:pPr>
            <w:r w:rsidRPr="00880613">
              <w:rPr>
                <w:rFonts w:ascii="Garamond" w:hAnsi="Garamond"/>
                <w:b/>
                <w:bCs/>
                <w:iCs/>
                <w:sz w:val="24"/>
                <w:szCs w:val="24"/>
              </w:rPr>
              <w:t>§ 12.</w:t>
            </w:r>
            <w:r w:rsidRPr="00880613">
              <w:rPr>
                <w:rFonts w:ascii="Garamond" w:hAnsi="Garamond"/>
                <w:iCs/>
                <w:sz w:val="24"/>
                <w:szCs w:val="24"/>
              </w:rPr>
              <w:t xml:space="preserve"> Forældre til børn, der skal sprogvurderes efter § 11, stk. 1, 2 og 4, og eventuelt modtage sprogstimulering efter § 11, stk. 7 og 8, har pligt til at lade deres barn deltage i sprogvurderingen og en eventuel sprogstimulering eller i en sprogstimulering, der står mål med, hvad der almindeligvis kræves af den sprogstimulering, som kommunen tilbyder.</w:t>
            </w:r>
          </w:p>
          <w:p w14:paraId="676C9A82" w14:textId="77777777" w:rsidR="00131C18" w:rsidRPr="00880613" w:rsidRDefault="00131C18" w:rsidP="00131C18">
            <w:pPr>
              <w:rPr>
                <w:rFonts w:ascii="Garamond" w:hAnsi="Garamond"/>
                <w:b/>
                <w:bCs/>
                <w:iCs/>
                <w:sz w:val="24"/>
                <w:szCs w:val="24"/>
              </w:rPr>
            </w:pPr>
          </w:p>
        </w:tc>
        <w:tc>
          <w:tcPr>
            <w:tcW w:w="2551" w:type="dxa"/>
            <w:shd w:val="clear" w:color="auto" w:fill="auto"/>
          </w:tcPr>
          <w:p w14:paraId="4C705F6B" w14:textId="77777777" w:rsidR="00131C18" w:rsidRPr="00880613" w:rsidRDefault="00131C18" w:rsidP="00131C18">
            <w:pPr>
              <w:rPr>
                <w:rFonts w:ascii="Garamond" w:hAnsi="Garamond"/>
                <w:sz w:val="24"/>
                <w:szCs w:val="24"/>
              </w:rPr>
            </w:pPr>
          </w:p>
        </w:tc>
        <w:tc>
          <w:tcPr>
            <w:tcW w:w="3261" w:type="dxa"/>
            <w:shd w:val="clear" w:color="auto" w:fill="auto"/>
          </w:tcPr>
          <w:p w14:paraId="0E095ED2" w14:textId="77777777" w:rsidR="00131C18" w:rsidRPr="00880613" w:rsidRDefault="00131C18" w:rsidP="00131C18">
            <w:pPr>
              <w:rPr>
                <w:rFonts w:ascii="Garamond" w:hAnsi="Garamond"/>
                <w:sz w:val="24"/>
                <w:szCs w:val="24"/>
              </w:rPr>
            </w:pPr>
          </w:p>
        </w:tc>
        <w:tc>
          <w:tcPr>
            <w:tcW w:w="2551" w:type="dxa"/>
            <w:shd w:val="clear" w:color="auto" w:fill="auto"/>
          </w:tcPr>
          <w:p w14:paraId="188754B1" w14:textId="77777777" w:rsidR="00131C18" w:rsidRPr="00880613" w:rsidRDefault="00131C18" w:rsidP="00131C18">
            <w:pPr>
              <w:rPr>
                <w:rFonts w:ascii="Garamond" w:hAnsi="Garamond"/>
                <w:sz w:val="24"/>
                <w:szCs w:val="24"/>
              </w:rPr>
            </w:pPr>
          </w:p>
        </w:tc>
        <w:tc>
          <w:tcPr>
            <w:tcW w:w="1985" w:type="dxa"/>
          </w:tcPr>
          <w:p w14:paraId="1AC8B8D5" w14:textId="77777777" w:rsidR="00131C18" w:rsidRPr="00880613" w:rsidRDefault="00131C18" w:rsidP="00131C18">
            <w:pPr>
              <w:rPr>
                <w:rFonts w:ascii="Garamond" w:hAnsi="Garamond"/>
                <w:sz w:val="24"/>
                <w:szCs w:val="24"/>
              </w:rPr>
            </w:pPr>
          </w:p>
        </w:tc>
        <w:tc>
          <w:tcPr>
            <w:tcW w:w="1984" w:type="dxa"/>
          </w:tcPr>
          <w:p w14:paraId="21679581" w14:textId="77777777" w:rsidR="00131C18" w:rsidRPr="00880613" w:rsidRDefault="00131C18" w:rsidP="00131C18">
            <w:pPr>
              <w:rPr>
                <w:rFonts w:ascii="Garamond" w:hAnsi="Garamond"/>
                <w:sz w:val="24"/>
                <w:szCs w:val="24"/>
              </w:rPr>
            </w:pPr>
          </w:p>
        </w:tc>
      </w:tr>
      <w:tr w:rsidR="00131C18" w:rsidRPr="00880613" w14:paraId="3C546455" w14:textId="77777777" w:rsidTr="00E1647C">
        <w:trPr>
          <w:trHeight w:val="906"/>
        </w:trPr>
        <w:tc>
          <w:tcPr>
            <w:tcW w:w="3686" w:type="dxa"/>
            <w:shd w:val="clear" w:color="auto" w:fill="auto"/>
          </w:tcPr>
          <w:p w14:paraId="15B4BB1B"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Kommunen skal træffe afgørelse om standsning af børneydelsen, jf. lov om en børne- og ungeydelse, hvis forældrene ikke overholder deres pligt efter stk. 1 og den manglende overholdelse ikke beror på undskyldelige omstændigheder. Afgørelsen er </w:t>
            </w:r>
            <w:r w:rsidRPr="00880613">
              <w:rPr>
                <w:rFonts w:ascii="Garamond" w:hAnsi="Garamond"/>
                <w:iCs/>
                <w:sz w:val="24"/>
                <w:szCs w:val="24"/>
              </w:rPr>
              <w:lastRenderedPageBreak/>
              <w:t>gældende for det kvartal, der følger efter kvartalet, hvor afgørelsen er truffet.</w:t>
            </w:r>
          </w:p>
          <w:p w14:paraId="517AC8CF" w14:textId="77777777" w:rsidR="00131C18" w:rsidRPr="00880613" w:rsidRDefault="00131C18" w:rsidP="00131C18">
            <w:pPr>
              <w:rPr>
                <w:rFonts w:ascii="Garamond" w:hAnsi="Garamond"/>
                <w:i/>
                <w:iCs/>
                <w:sz w:val="24"/>
                <w:szCs w:val="24"/>
              </w:rPr>
            </w:pPr>
          </w:p>
        </w:tc>
        <w:tc>
          <w:tcPr>
            <w:tcW w:w="2551" w:type="dxa"/>
            <w:shd w:val="clear" w:color="auto" w:fill="auto"/>
          </w:tcPr>
          <w:p w14:paraId="6E768A68" w14:textId="77777777" w:rsidR="00131C18" w:rsidRPr="00880613" w:rsidRDefault="00131C18" w:rsidP="00131C18">
            <w:pPr>
              <w:rPr>
                <w:rFonts w:ascii="Garamond" w:hAnsi="Garamond"/>
                <w:sz w:val="24"/>
                <w:szCs w:val="24"/>
              </w:rPr>
            </w:pPr>
          </w:p>
        </w:tc>
        <w:tc>
          <w:tcPr>
            <w:tcW w:w="3261" w:type="dxa"/>
            <w:shd w:val="clear" w:color="auto" w:fill="auto"/>
          </w:tcPr>
          <w:p w14:paraId="54A8B67C" w14:textId="77777777" w:rsidR="00131C18" w:rsidRPr="00880613" w:rsidRDefault="00131C18" w:rsidP="00131C18">
            <w:pPr>
              <w:rPr>
                <w:rFonts w:ascii="Garamond" w:hAnsi="Garamond"/>
                <w:sz w:val="24"/>
                <w:szCs w:val="24"/>
              </w:rPr>
            </w:pPr>
          </w:p>
        </w:tc>
        <w:tc>
          <w:tcPr>
            <w:tcW w:w="2551" w:type="dxa"/>
            <w:shd w:val="clear" w:color="auto" w:fill="auto"/>
          </w:tcPr>
          <w:p w14:paraId="676D92E1" w14:textId="77777777" w:rsidR="00131C18" w:rsidRPr="00880613" w:rsidRDefault="00131C18" w:rsidP="00131C18">
            <w:pPr>
              <w:rPr>
                <w:rFonts w:ascii="Garamond" w:hAnsi="Garamond"/>
                <w:sz w:val="24"/>
                <w:szCs w:val="24"/>
              </w:rPr>
            </w:pPr>
          </w:p>
        </w:tc>
        <w:tc>
          <w:tcPr>
            <w:tcW w:w="1985" w:type="dxa"/>
          </w:tcPr>
          <w:p w14:paraId="71A8A7CA" w14:textId="77777777" w:rsidR="00131C18" w:rsidRPr="00880613" w:rsidRDefault="00131C18" w:rsidP="00131C18">
            <w:pPr>
              <w:rPr>
                <w:rFonts w:ascii="Garamond" w:hAnsi="Garamond"/>
                <w:sz w:val="24"/>
                <w:szCs w:val="24"/>
              </w:rPr>
            </w:pPr>
          </w:p>
        </w:tc>
        <w:tc>
          <w:tcPr>
            <w:tcW w:w="1984" w:type="dxa"/>
          </w:tcPr>
          <w:p w14:paraId="6E39D95B" w14:textId="77777777" w:rsidR="00131C18" w:rsidRPr="00880613" w:rsidRDefault="00131C18" w:rsidP="00131C18">
            <w:pPr>
              <w:rPr>
                <w:rFonts w:ascii="Garamond" w:hAnsi="Garamond"/>
                <w:sz w:val="24"/>
                <w:szCs w:val="24"/>
              </w:rPr>
            </w:pPr>
          </w:p>
        </w:tc>
      </w:tr>
      <w:tr w:rsidR="00131C18" w:rsidRPr="00880613" w14:paraId="79BD3F26" w14:textId="77777777" w:rsidTr="00E1647C">
        <w:trPr>
          <w:trHeight w:val="906"/>
        </w:trPr>
        <w:tc>
          <w:tcPr>
            <w:tcW w:w="3686" w:type="dxa"/>
            <w:shd w:val="clear" w:color="auto" w:fill="auto"/>
          </w:tcPr>
          <w:p w14:paraId="0C99D67E"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Kommunen skal, forud for at et barn skal modtage en sprogvurdering efter § 11, stk. 1, 2 og 4, og eventuel sprogstimulering efter § 11, stk. 7 og 8, oplyse barnets forældre om, at manglende overholdelse af forældrenes pligt efter stk. 1 kan medføre, at kommunalbestyrelsen efter stk. 2 træffer en afgørelse om standsning af børneydelsen.</w:t>
            </w:r>
          </w:p>
          <w:p w14:paraId="04C64970" w14:textId="77777777" w:rsidR="00131C18" w:rsidRPr="00880613" w:rsidRDefault="00131C18" w:rsidP="00131C18">
            <w:pPr>
              <w:rPr>
                <w:rFonts w:ascii="Garamond" w:hAnsi="Garamond"/>
                <w:i/>
                <w:iCs/>
                <w:sz w:val="24"/>
                <w:szCs w:val="24"/>
              </w:rPr>
            </w:pPr>
          </w:p>
        </w:tc>
        <w:tc>
          <w:tcPr>
            <w:tcW w:w="2551" w:type="dxa"/>
            <w:shd w:val="clear" w:color="auto" w:fill="auto"/>
          </w:tcPr>
          <w:p w14:paraId="45FC00DD" w14:textId="77777777" w:rsidR="00131C18" w:rsidRPr="00880613" w:rsidRDefault="00131C18" w:rsidP="00131C18">
            <w:pPr>
              <w:rPr>
                <w:rFonts w:ascii="Garamond" w:hAnsi="Garamond"/>
                <w:sz w:val="24"/>
                <w:szCs w:val="24"/>
              </w:rPr>
            </w:pPr>
          </w:p>
        </w:tc>
        <w:tc>
          <w:tcPr>
            <w:tcW w:w="3261" w:type="dxa"/>
            <w:shd w:val="clear" w:color="auto" w:fill="auto"/>
          </w:tcPr>
          <w:p w14:paraId="6FB9FA72" w14:textId="77777777" w:rsidR="00131C18" w:rsidRPr="00880613" w:rsidRDefault="00131C18" w:rsidP="00131C18">
            <w:pPr>
              <w:rPr>
                <w:rFonts w:ascii="Garamond" w:hAnsi="Garamond"/>
                <w:sz w:val="24"/>
                <w:szCs w:val="24"/>
              </w:rPr>
            </w:pPr>
          </w:p>
        </w:tc>
        <w:tc>
          <w:tcPr>
            <w:tcW w:w="2551" w:type="dxa"/>
            <w:shd w:val="clear" w:color="auto" w:fill="auto"/>
          </w:tcPr>
          <w:p w14:paraId="4CC9D14A" w14:textId="77777777" w:rsidR="00131C18" w:rsidRPr="00880613" w:rsidRDefault="00131C18" w:rsidP="00131C18">
            <w:pPr>
              <w:rPr>
                <w:rFonts w:ascii="Garamond" w:hAnsi="Garamond"/>
                <w:sz w:val="24"/>
                <w:szCs w:val="24"/>
              </w:rPr>
            </w:pPr>
          </w:p>
        </w:tc>
        <w:tc>
          <w:tcPr>
            <w:tcW w:w="1985" w:type="dxa"/>
          </w:tcPr>
          <w:p w14:paraId="756ED0AE" w14:textId="77777777" w:rsidR="00131C18" w:rsidRPr="00880613" w:rsidRDefault="00131C18" w:rsidP="00131C18">
            <w:pPr>
              <w:rPr>
                <w:rFonts w:ascii="Garamond" w:hAnsi="Garamond"/>
                <w:sz w:val="24"/>
                <w:szCs w:val="24"/>
              </w:rPr>
            </w:pPr>
          </w:p>
        </w:tc>
        <w:tc>
          <w:tcPr>
            <w:tcW w:w="1984" w:type="dxa"/>
          </w:tcPr>
          <w:p w14:paraId="3748AA62" w14:textId="77777777" w:rsidR="00131C18" w:rsidRPr="00880613" w:rsidRDefault="00131C18" w:rsidP="00131C18">
            <w:pPr>
              <w:rPr>
                <w:rFonts w:ascii="Garamond" w:hAnsi="Garamond"/>
                <w:sz w:val="24"/>
                <w:szCs w:val="24"/>
              </w:rPr>
            </w:pPr>
          </w:p>
        </w:tc>
      </w:tr>
      <w:tr w:rsidR="00131C18" w:rsidRPr="00880613" w14:paraId="48ACBB44" w14:textId="77777777" w:rsidTr="00E1647C">
        <w:trPr>
          <w:trHeight w:val="906"/>
        </w:trPr>
        <w:tc>
          <w:tcPr>
            <w:tcW w:w="3686" w:type="dxa"/>
            <w:shd w:val="clear" w:color="auto" w:fill="auto"/>
          </w:tcPr>
          <w:p w14:paraId="6C2C94EE"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Forældre, der selv vil varetage sprogstimulering af barnet, skal meddele dette skriftligt til kommunen, forud for at sprogstimuleringen påbegyndes. Meddelelsen skal som minimum indeholde oplysninger om, hvilke børn der skal deltage i sprogstimuleringen, hvor sprogstimuleringen skal foregå, og hvem der skal varetage sprogstimuleringen af barnet.</w:t>
            </w:r>
          </w:p>
          <w:p w14:paraId="055A5FAE" w14:textId="77777777" w:rsidR="00131C18" w:rsidRPr="00880613" w:rsidRDefault="00131C18" w:rsidP="00131C18">
            <w:pPr>
              <w:rPr>
                <w:rFonts w:ascii="Garamond" w:hAnsi="Garamond"/>
                <w:i/>
                <w:iCs/>
                <w:sz w:val="24"/>
                <w:szCs w:val="24"/>
              </w:rPr>
            </w:pPr>
          </w:p>
        </w:tc>
        <w:tc>
          <w:tcPr>
            <w:tcW w:w="2551" w:type="dxa"/>
            <w:shd w:val="clear" w:color="auto" w:fill="auto"/>
          </w:tcPr>
          <w:p w14:paraId="77155B5E" w14:textId="77777777" w:rsidR="00131C18" w:rsidRPr="00880613" w:rsidRDefault="00131C18" w:rsidP="00131C18">
            <w:pPr>
              <w:rPr>
                <w:rFonts w:ascii="Garamond" w:hAnsi="Garamond"/>
                <w:sz w:val="24"/>
                <w:szCs w:val="24"/>
              </w:rPr>
            </w:pPr>
          </w:p>
        </w:tc>
        <w:tc>
          <w:tcPr>
            <w:tcW w:w="3261" w:type="dxa"/>
            <w:shd w:val="clear" w:color="auto" w:fill="auto"/>
          </w:tcPr>
          <w:p w14:paraId="095F1818" w14:textId="77777777" w:rsidR="00131C18" w:rsidRPr="00880613" w:rsidRDefault="00131C18" w:rsidP="00131C18">
            <w:pPr>
              <w:rPr>
                <w:rFonts w:ascii="Garamond" w:hAnsi="Garamond"/>
                <w:sz w:val="24"/>
                <w:szCs w:val="24"/>
              </w:rPr>
            </w:pPr>
          </w:p>
        </w:tc>
        <w:tc>
          <w:tcPr>
            <w:tcW w:w="2551" w:type="dxa"/>
            <w:shd w:val="clear" w:color="auto" w:fill="auto"/>
          </w:tcPr>
          <w:p w14:paraId="202BF669" w14:textId="77777777" w:rsidR="00131C18" w:rsidRPr="00880613" w:rsidRDefault="00131C18" w:rsidP="00131C18">
            <w:pPr>
              <w:rPr>
                <w:rFonts w:ascii="Garamond" w:hAnsi="Garamond"/>
                <w:sz w:val="24"/>
                <w:szCs w:val="24"/>
              </w:rPr>
            </w:pPr>
          </w:p>
        </w:tc>
        <w:tc>
          <w:tcPr>
            <w:tcW w:w="1985" w:type="dxa"/>
          </w:tcPr>
          <w:p w14:paraId="5198DBA2" w14:textId="77777777" w:rsidR="00131C18" w:rsidRPr="00880613" w:rsidRDefault="00131C18" w:rsidP="00131C18">
            <w:pPr>
              <w:rPr>
                <w:rFonts w:ascii="Garamond" w:hAnsi="Garamond"/>
                <w:sz w:val="24"/>
                <w:szCs w:val="24"/>
              </w:rPr>
            </w:pPr>
          </w:p>
        </w:tc>
        <w:tc>
          <w:tcPr>
            <w:tcW w:w="1984" w:type="dxa"/>
          </w:tcPr>
          <w:p w14:paraId="702EA63F" w14:textId="77777777" w:rsidR="00131C18" w:rsidRPr="00880613" w:rsidRDefault="00131C18" w:rsidP="00131C18">
            <w:pPr>
              <w:rPr>
                <w:rFonts w:ascii="Garamond" w:hAnsi="Garamond"/>
                <w:sz w:val="24"/>
                <w:szCs w:val="24"/>
              </w:rPr>
            </w:pPr>
          </w:p>
        </w:tc>
      </w:tr>
      <w:tr w:rsidR="00131C18" w:rsidRPr="00880613" w14:paraId="68C0D06A" w14:textId="77777777" w:rsidTr="00E1647C">
        <w:trPr>
          <w:trHeight w:val="906"/>
        </w:trPr>
        <w:tc>
          <w:tcPr>
            <w:tcW w:w="3686" w:type="dxa"/>
            <w:shd w:val="clear" w:color="auto" w:fill="auto"/>
          </w:tcPr>
          <w:p w14:paraId="25990DA0"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5.</w:t>
            </w:r>
            <w:r w:rsidRPr="00880613">
              <w:rPr>
                <w:rFonts w:ascii="Garamond" w:hAnsi="Garamond"/>
                <w:iCs/>
                <w:sz w:val="24"/>
                <w:szCs w:val="24"/>
              </w:rPr>
              <w:t xml:space="preserve"> Kommunalbestyrelsen har ansvaret for at føre tilsyn med den sprogstimulering, som forældre selv varetager efter stk. 1.</w:t>
            </w:r>
          </w:p>
        </w:tc>
        <w:tc>
          <w:tcPr>
            <w:tcW w:w="2551" w:type="dxa"/>
            <w:shd w:val="clear" w:color="auto" w:fill="auto"/>
          </w:tcPr>
          <w:p w14:paraId="7BAC7881" w14:textId="77777777" w:rsidR="00131C18" w:rsidRPr="00880613" w:rsidRDefault="00131C18" w:rsidP="00131C18">
            <w:pPr>
              <w:rPr>
                <w:rFonts w:ascii="Garamond" w:hAnsi="Garamond"/>
                <w:sz w:val="24"/>
                <w:szCs w:val="24"/>
              </w:rPr>
            </w:pPr>
          </w:p>
        </w:tc>
        <w:tc>
          <w:tcPr>
            <w:tcW w:w="3261" w:type="dxa"/>
            <w:shd w:val="clear" w:color="auto" w:fill="auto"/>
          </w:tcPr>
          <w:p w14:paraId="2297F4B6" w14:textId="77777777" w:rsidR="00131C18" w:rsidRPr="00880613" w:rsidRDefault="00131C18" w:rsidP="00131C18">
            <w:pPr>
              <w:rPr>
                <w:rFonts w:ascii="Garamond" w:hAnsi="Garamond"/>
                <w:sz w:val="24"/>
                <w:szCs w:val="24"/>
              </w:rPr>
            </w:pPr>
          </w:p>
        </w:tc>
        <w:tc>
          <w:tcPr>
            <w:tcW w:w="2551" w:type="dxa"/>
            <w:shd w:val="clear" w:color="auto" w:fill="auto"/>
          </w:tcPr>
          <w:p w14:paraId="3A93A9BB" w14:textId="77777777" w:rsidR="00131C18" w:rsidRPr="00880613" w:rsidRDefault="00131C18" w:rsidP="00131C18">
            <w:pPr>
              <w:rPr>
                <w:rFonts w:ascii="Garamond" w:hAnsi="Garamond"/>
                <w:sz w:val="24"/>
                <w:szCs w:val="24"/>
              </w:rPr>
            </w:pPr>
          </w:p>
        </w:tc>
        <w:tc>
          <w:tcPr>
            <w:tcW w:w="1985" w:type="dxa"/>
          </w:tcPr>
          <w:p w14:paraId="4DE34CF0" w14:textId="77777777" w:rsidR="00131C18" w:rsidRPr="00880613" w:rsidRDefault="00131C18" w:rsidP="00131C18">
            <w:pPr>
              <w:rPr>
                <w:rFonts w:ascii="Garamond" w:hAnsi="Garamond"/>
                <w:sz w:val="24"/>
                <w:szCs w:val="24"/>
              </w:rPr>
            </w:pPr>
          </w:p>
        </w:tc>
        <w:tc>
          <w:tcPr>
            <w:tcW w:w="1984" w:type="dxa"/>
          </w:tcPr>
          <w:p w14:paraId="240B8382" w14:textId="77777777" w:rsidR="00131C18" w:rsidRPr="00880613" w:rsidRDefault="00131C18" w:rsidP="00131C18">
            <w:pPr>
              <w:rPr>
                <w:rFonts w:ascii="Garamond" w:hAnsi="Garamond"/>
                <w:sz w:val="24"/>
                <w:szCs w:val="24"/>
              </w:rPr>
            </w:pPr>
          </w:p>
        </w:tc>
      </w:tr>
      <w:tr w:rsidR="00131C18" w:rsidRPr="00880613" w14:paraId="05C6D192" w14:textId="77777777" w:rsidTr="00D550F3">
        <w:trPr>
          <w:trHeight w:val="535"/>
        </w:trPr>
        <w:tc>
          <w:tcPr>
            <w:tcW w:w="16018" w:type="dxa"/>
            <w:gridSpan w:val="6"/>
            <w:shd w:val="clear" w:color="auto" w:fill="DEEAF6" w:themeFill="accent1" w:themeFillTint="33"/>
            <w:vAlign w:val="center"/>
          </w:tcPr>
          <w:p w14:paraId="48086992" w14:textId="77777777" w:rsidR="00131C18" w:rsidRPr="00880613" w:rsidRDefault="00131C18" w:rsidP="00131C18">
            <w:pPr>
              <w:jc w:val="center"/>
              <w:rPr>
                <w:rFonts w:ascii="Garamond" w:hAnsi="Garamond"/>
                <w:b/>
                <w:i/>
                <w:iCs/>
                <w:sz w:val="24"/>
                <w:szCs w:val="24"/>
              </w:rPr>
            </w:pPr>
            <w:r w:rsidRPr="00880613">
              <w:rPr>
                <w:rFonts w:ascii="Garamond" w:hAnsi="Garamond"/>
                <w:b/>
                <w:i/>
                <w:iCs/>
                <w:sz w:val="24"/>
                <w:szCs w:val="24"/>
              </w:rPr>
              <w:t>Forældrebestyrelse</w:t>
            </w:r>
          </w:p>
        </w:tc>
      </w:tr>
      <w:tr w:rsidR="00131C18" w:rsidRPr="00880613" w14:paraId="32335F6F" w14:textId="77777777" w:rsidTr="00E1647C">
        <w:trPr>
          <w:trHeight w:val="906"/>
        </w:trPr>
        <w:tc>
          <w:tcPr>
            <w:tcW w:w="3686" w:type="dxa"/>
            <w:shd w:val="clear" w:color="auto" w:fill="auto"/>
          </w:tcPr>
          <w:p w14:paraId="3762851D" w14:textId="77777777" w:rsidR="00131C18" w:rsidRPr="00880613" w:rsidRDefault="00131C18" w:rsidP="00131C18">
            <w:pPr>
              <w:rPr>
                <w:rFonts w:ascii="Garamond" w:hAnsi="Garamond"/>
                <w:iCs/>
                <w:sz w:val="24"/>
                <w:szCs w:val="24"/>
              </w:rPr>
            </w:pPr>
            <w:r w:rsidRPr="00880613">
              <w:rPr>
                <w:rFonts w:ascii="Garamond" w:hAnsi="Garamond"/>
                <w:b/>
                <w:bCs/>
                <w:iCs/>
                <w:sz w:val="24"/>
                <w:szCs w:val="24"/>
              </w:rPr>
              <w:lastRenderedPageBreak/>
              <w:t>§ 14.</w:t>
            </w:r>
            <w:r w:rsidRPr="00880613">
              <w:rPr>
                <w:rFonts w:ascii="Garamond" w:hAnsi="Garamond"/>
                <w:iCs/>
                <w:sz w:val="24"/>
                <w:szCs w:val="24"/>
              </w:rPr>
              <w:t xml:space="preserve"> Forældre med børn i en kommunal, selvejende eller udliciteret daginstitution eller i kommunal dagpleje skal have adgang til at få oprettet en forældrebestyrelse i den kommunale dagpleje eller i den enkelte daginstitution med et flertal af valgte forældre, jf. dog § 24 a i lov om folkeskolen. Medarbejderne i dagtilbuddet skal være repræsenteret i forældrebestyrelsen. Kommunalbestyrelsen kan beslutte, at medarbejderrepræsentanter i forældrebestyrelser i kommunale daginstitutioner og kommunal dagpleje skal have stemmeret.</w:t>
            </w:r>
          </w:p>
          <w:p w14:paraId="5999706B" w14:textId="77777777" w:rsidR="00131C18" w:rsidRPr="00880613" w:rsidRDefault="00131C18" w:rsidP="00131C18">
            <w:pPr>
              <w:rPr>
                <w:rFonts w:ascii="Garamond" w:hAnsi="Garamond"/>
                <w:iCs/>
                <w:sz w:val="24"/>
                <w:szCs w:val="24"/>
              </w:rPr>
            </w:pPr>
          </w:p>
        </w:tc>
        <w:tc>
          <w:tcPr>
            <w:tcW w:w="2551" w:type="dxa"/>
            <w:shd w:val="clear" w:color="auto" w:fill="auto"/>
          </w:tcPr>
          <w:p w14:paraId="6E7A8C44" w14:textId="2F2800DD"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6E63ECE9" w14:textId="5D928CDE"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0A84892E" w14:textId="4489790F"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198F57CB" w14:textId="77777777" w:rsidR="00131C18" w:rsidRPr="00880613" w:rsidRDefault="00131C18" w:rsidP="00131C18">
            <w:pPr>
              <w:jc w:val="center"/>
              <w:rPr>
                <w:rFonts w:ascii="Garamond" w:hAnsi="Garamond"/>
                <w:sz w:val="24"/>
                <w:szCs w:val="24"/>
              </w:rPr>
            </w:pPr>
          </w:p>
        </w:tc>
        <w:tc>
          <w:tcPr>
            <w:tcW w:w="1984" w:type="dxa"/>
          </w:tcPr>
          <w:p w14:paraId="2B27D56C" w14:textId="77777777" w:rsidR="00131C18" w:rsidRPr="00880613" w:rsidRDefault="00131C18" w:rsidP="00131C18">
            <w:pPr>
              <w:jc w:val="center"/>
              <w:rPr>
                <w:rFonts w:ascii="Garamond" w:hAnsi="Garamond"/>
                <w:sz w:val="24"/>
                <w:szCs w:val="24"/>
              </w:rPr>
            </w:pPr>
          </w:p>
        </w:tc>
      </w:tr>
      <w:tr w:rsidR="00131C18" w:rsidRPr="00880613" w14:paraId="5AF2EE64" w14:textId="77777777" w:rsidTr="00E1647C">
        <w:trPr>
          <w:trHeight w:val="906"/>
        </w:trPr>
        <w:tc>
          <w:tcPr>
            <w:tcW w:w="3686" w:type="dxa"/>
            <w:shd w:val="clear" w:color="auto" w:fill="auto"/>
          </w:tcPr>
          <w:p w14:paraId="77E0FEEF"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I kommunale, selvejende og udliciterede daginstitutioner, som består af flere enheder, skal en forælder fra hver enkelt enhed have adgang til at være repræsenteret i forældrebestyrelsen. I selvejende daginstitutioner, hvor bestyrelsen har et flertal af valgte forældre, skal en forælder fra hver enkelt enhed have adgang til at være repræsenteret i bestyrelsen.</w:t>
            </w:r>
          </w:p>
          <w:p w14:paraId="0DA12052" w14:textId="77777777" w:rsidR="00131C18" w:rsidRPr="00880613" w:rsidRDefault="00131C18" w:rsidP="00131C18">
            <w:pPr>
              <w:rPr>
                <w:rFonts w:ascii="Garamond" w:hAnsi="Garamond"/>
                <w:i/>
                <w:iCs/>
                <w:sz w:val="24"/>
                <w:szCs w:val="24"/>
              </w:rPr>
            </w:pPr>
          </w:p>
        </w:tc>
        <w:tc>
          <w:tcPr>
            <w:tcW w:w="2551" w:type="dxa"/>
            <w:shd w:val="clear" w:color="auto" w:fill="auto"/>
          </w:tcPr>
          <w:p w14:paraId="7961A940" w14:textId="68F5FB2E"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32A6F6AF" w14:textId="14FF3805"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4A5269EC" w14:textId="1D7C9195"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56B64E1C" w14:textId="77777777" w:rsidR="00131C18" w:rsidRPr="00880613" w:rsidRDefault="00131C18" w:rsidP="00131C18">
            <w:pPr>
              <w:jc w:val="center"/>
              <w:rPr>
                <w:rFonts w:ascii="Garamond" w:hAnsi="Garamond"/>
                <w:sz w:val="24"/>
                <w:szCs w:val="24"/>
              </w:rPr>
            </w:pPr>
          </w:p>
        </w:tc>
        <w:tc>
          <w:tcPr>
            <w:tcW w:w="1984" w:type="dxa"/>
          </w:tcPr>
          <w:p w14:paraId="2ADF7E09" w14:textId="77777777" w:rsidR="00131C18" w:rsidRPr="00880613" w:rsidRDefault="00131C18" w:rsidP="00131C18">
            <w:pPr>
              <w:jc w:val="center"/>
              <w:rPr>
                <w:rFonts w:ascii="Garamond" w:hAnsi="Garamond"/>
                <w:sz w:val="24"/>
                <w:szCs w:val="24"/>
              </w:rPr>
            </w:pPr>
          </w:p>
        </w:tc>
      </w:tr>
      <w:tr w:rsidR="00131454" w:rsidRPr="00880613" w14:paraId="0C846930" w14:textId="77777777" w:rsidTr="00E1647C">
        <w:trPr>
          <w:trHeight w:val="906"/>
        </w:trPr>
        <w:tc>
          <w:tcPr>
            <w:tcW w:w="3686" w:type="dxa"/>
            <w:shd w:val="clear" w:color="auto" w:fill="auto"/>
          </w:tcPr>
          <w:p w14:paraId="34B06B57" w14:textId="77777777" w:rsidR="00131454" w:rsidRPr="00880613" w:rsidRDefault="00131454" w:rsidP="00131454">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Forældrebestyrelser kan etableres på tværs af kommunale dagtilbud, hvis de enkelte bestyrelser beslutter det.</w:t>
            </w:r>
          </w:p>
          <w:p w14:paraId="6F12A97E" w14:textId="77777777" w:rsidR="00131454" w:rsidRPr="00880613" w:rsidRDefault="00131454" w:rsidP="00131454">
            <w:pPr>
              <w:rPr>
                <w:rFonts w:ascii="Garamond" w:hAnsi="Garamond"/>
                <w:i/>
                <w:iCs/>
                <w:sz w:val="24"/>
                <w:szCs w:val="24"/>
              </w:rPr>
            </w:pPr>
          </w:p>
        </w:tc>
        <w:tc>
          <w:tcPr>
            <w:tcW w:w="2551" w:type="dxa"/>
            <w:shd w:val="clear" w:color="auto" w:fill="auto"/>
          </w:tcPr>
          <w:p w14:paraId="39FD2C27" w14:textId="56D8A1C1" w:rsidR="00131454" w:rsidRPr="00880613" w:rsidRDefault="00131454" w:rsidP="00131454">
            <w:pPr>
              <w:jc w:val="center"/>
              <w:rPr>
                <w:rFonts w:ascii="Garamond" w:hAnsi="Garamond"/>
                <w:sz w:val="24"/>
                <w:szCs w:val="24"/>
              </w:rPr>
            </w:pPr>
            <w:r>
              <w:rPr>
                <w:rFonts w:ascii="Garamond" w:hAnsi="Garamond"/>
                <w:sz w:val="24"/>
                <w:szCs w:val="24"/>
              </w:rPr>
              <w:t>X</w:t>
            </w:r>
          </w:p>
        </w:tc>
        <w:tc>
          <w:tcPr>
            <w:tcW w:w="3261" w:type="dxa"/>
            <w:shd w:val="clear" w:color="auto" w:fill="auto"/>
          </w:tcPr>
          <w:p w14:paraId="4093A4DE" w14:textId="1CE2DFD3" w:rsidR="00131454" w:rsidRPr="00880613" w:rsidRDefault="00131454" w:rsidP="00131454">
            <w:pPr>
              <w:jc w:val="center"/>
              <w:rPr>
                <w:rFonts w:ascii="Garamond" w:hAnsi="Garamond"/>
                <w:sz w:val="24"/>
                <w:szCs w:val="24"/>
              </w:rPr>
            </w:pPr>
            <w:r>
              <w:rPr>
                <w:rFonts w:ascii="Garamond" w:hAnsi="Garamond"/>
                <w:sz w:val="24"/>
                <w:szCs w:val="24"/>
              </w:rPr>
              <w:t>Helt</w:t>
            </w:r>
          </w:p>
        </w:tc>
        <w:tc>
          <w:tcPr>
            <w:tcW w:w="2551" w:type="dxa"/>
            <w:shd w:val="clear" w:color="auto" w:fill="auto"/>
          </w:tcPr>
          <w:p w14:paraId="7B28A42C" w14:textId="6658DC20" w:rsidR="00131454" w:rsidRPr="00880613" w:rsidRDefault="00131454" w:rsidP="00131454">
            <w:pPr>
              <w:jc w:val="center"/>
              <w:rPr>
                <w:rFonts w:ascii="Garamond" w:hAnsi="Garamond"/>
                <w:sz w:val="24"/>
                <w:szCs w:val="24"/>
              </w:rPr>
            </w:pPr>
            <w:r>
              <w:rPr>
                <w:rFonts w:ascii="Garamond" w:hAnsi="Garamond"/>
                <w:sz w:val="24"/>
                <w:szCs w:val="24"/>
              </w:rPr>
              <w:t>1.6.21 – 30.9.24</w:t>
            </w:r>
          </w:p>
        </w:tc>
        <w:tc>
          <w:tcPr>
            <w:tcW w:w="1985" w:type="dxa"/>
          </w:tcPr>
          <w:p w14:paraId="612F2FC8" w14:textId="77777777" w:rsidR="00131454" w:rsidRPr="00880613" w:rsidRDefault="00131454" w:rsidP="00131454">
            <w:pPr>
              <w:jc w:val="center"/>
              <w:rPr>
                <w:rFonts w:ascii="Garamond" w:hAnsi="Garamond"/>
                <w:sz w:val="24"/>
                <w:szCs w:val="24"/>
              </w:rPr>
            </w:pPr>
          </w:p>
        </w:tc>
        <w:tc>
          <w:tcPr>
            <w:tcW w:w="1984" w:type="dxa"/>
          </w:tcPr>
          <w:p w14:paraId="6A48F8F9" w14:textId="77777777" w:rsidR="00131454" w:rsidRPr="00880613" w:rsidRDefault="00131454" w:rsidP="00131454">
            <w:pPr>
              <w:jc w:val="center"/>
              <w:rPr>
                <w:rFonts w:ascii="Garamond" w:hAnsi="Garamond"/>
                <w:sz w:val="24"/>
                <w:szCs w:val="24"/>
              </w:rPr>
            </w:pPr>
          </w:p>
        </w:tc>
      </w:tr>
      <w:tr w:rsidR="00131454" w:rsidRPr="00880613" w14:paraId="09EA774C" w14:textId="77777777" w:rsidTr="00E1647C">
        <w:trPr>
          <w:trHeight w:val="906"/>
        </w:trPr>
        <w:tc>
          <w:tcPr>
            <w:tcW w:w="3686" w:type="dxa"/>
            <w:shd w:val="clear" w:color="auto" w:fill="auto"/>
          </w:tcPr>
          <w:p w14:paraId="4EC40C29" w14:textId="77777777" w:rsidR="00131454" w:rsidRPr="00880613" w:rsidRDefault="00131454" w:rsidP="00131454">
            <w:pPr>
              <w:rPr>
                <w:rFonts w:ascii="Garamond" w:hAnsi="Garamond"/>
                <w:iCs/>
                <w:sz w:val="24"/>
                <w:szCs w:val="24"/>
              </w:rPr>
            </w:pPr>
            <w:r w:rsidRPr="00880613">
              <w:rPr>
                <w:rFonts w:ascii="Garamond" w:hAnsi="Garamond"/>
                <w:i/>
                <w:iCs/>
                <w:sz w:val="24"/>
                <w:szCs w:val="24"/>
              </w:rPr>
              <w:lastRenderedPageBreak/>
              <w:t>Stk. 4.</w:t>
            </w:r>
            <w:r w:rsidRPr="00880613">
              <w:rPr>
                <w:rFonts w:ascii="Garamond" w:hAnsi="Garamond"/>
                <w:iCs/>
                <w:sz w:val="24"/>
                <w:szCs w:val="24"/>
              </w:rPr>
              <w:t xml:space="preserve"> I forældrebestyrelser efter stk. 3, som etableres på tværs af dagpleje og daginstitution, skal beslutninger, der alene har betydning for dagplejen, træffes af de forældre, der repræsenterer dagplejen. Endvidere træffes beslutninger, der alene har betydning for daginstitutionen, af de forældre, der repræsenterer daginstitutionen.</w:t>
            </w:r>
          </w:p>
          <w:p w14:paraId="521363CD" w14:textId="77777777" w:rsidR="00131454" w:rsidRPr="00880613" w:rsidRDefault="00131454" w:rsidP="00131454">
            <w:pPr>
              <w:rPr>
                <w:rFonts w:ascii="Garamond" w:hAnsi="Garamond"/>
                <w:i/>
                <w:iCs/>
                <w:sz w:val="24"/>
                <w:szCs w:val="24"/>
              </w:rPr>
            </w:pPr>
          </w:p>
        </w:tc>
        <w:tc>
          <w:tcPr>
            <w:tcW w:w="2551" w:type="dxa"/>
            <w:shd w:val="clear" w:color="auto" w:fill="auto"/>
          </w:tcPr>
          <w:p w14:paraId="4CE88052" w14:textId="4EE9BC9F" w:rsidR="00131454" w:rsidRPr="00880613" w:rsidRDefault="00131454" w:rsidP="00131454">
            <w:pPr>
              <w:jc w:val="center"/>
              <w:rPr>
                <w:rFonts w:ascii="Garamond" w:hAnsi="Garamond"/>
                <w:sz w:val="24"/>
                <w:szCs w:val="24"/>
              </w:rPr>
            </w:pPr>
            <w:r>
              <w:rPr>
                <w:rFonts w:ascii="Garamond" w:hAnsi="Garamond"/>
                <w:sz w:val="24"/>
                <w:szCs w:val="24"/>
              </w:rPr>
              <w:t>X</w:t>
            </w:r>
          </w:p>
        </w:tc>
        <w:tc>
          <w:tcPr>
            <w:tcW w:w="3261" w:type="dxa"/>
            <w:shd w:val="clear" w:color="auto" w:fill="auto"/>
          </w:tcPr>
          <w:p w14:paraId="0E8FA342" w14:textId="42E522B9" w:rsidR="00131454" w:rsidRPr="00880613" w:rsidRDefault="00131454" w:rsidP="00131454">
            <w:pPr>
              <w:jc w:val="center"/>
              <w:rPr>
                <w:rFonts w:ascii="Garamond" w:hAnsi="Garamond"/>
                <w:sz w:val="24"/>
                <w:szCs w:val="24"/>
              </w:rPr>
            </w:pPr>
            <w:r>
              <w:rPr>
                <w:rFonts w:ascii="Garamond" w:hAnsi="Garamond"/>
                <w:sz w:val="24"/>
                <w:szCs w:val="24"/>
              </w:rPr>
              <w:t>Helt</w:t>
            </w:r>
          </w:p>
        </w:tc>
        <w:tc>
          <w:tcPr>
            <w:tcW w:w="2551" w:type="dxa"/>
            <w:shd w:val="clear" w:color="auto" w:fill="auto"/>
          </w:tcPr>
          <w:p w14:paraId="3776C9CF" w14:textId="1A0D85C0" w:rsidR="00131454" w:rsidRPr="00880613" w:rsidRDefault="00131454" w:rsidP="00131454">
            <w:pPr>
              <w:jc w:val="center"/>
              <w:rPr>
                <w:rFonts w:ascii="Garamond" w:hAnsi="Garamond"/>
                <w:sz w:val="24"/>
                <w:szCs w:val="24"/>
              </w:rPr>
            </w:pPr>
            <w:r>
              <w:rPr>
                <w:rFonts w:ascii="Garamond" w:hAnsi="Garamond"/>
                <w:sz w:val="24"/>
                <w:szCs w:val="24"/>
              </w:rPr>
              <w:t>1.6.21 – 30.9.24</w:t>
            </w:r>
          </w:p>
        </w:tc>
        <w:tc>
          <w:tcPr>
            <w:tcW w:w="1985" w:type="dxa"/>
          </w:tcPr>
          <w:p w14:paraId="6328D1D4" w14:textId="77777777" w:rsidR="00131454" w:rsidRPr="00880613" w:rsidRDefault="00131454" w:rsidP="00131454">
            <w:pPr>
              <w:jc w:val="center"/>
              <w:rPr>
                <w:rFonts w:ascii="Garamond" w:hAnsi="Garamond"/>
                <w:sz w:val="24"/>
                <w:szCs w:val="24"/>
              </w:rPr>
            </w:pPr>
          </w:p>
        </w:tc>
        <w:tc>
          <w:tcPr>
            <w:tcW w:w="1984" w:type="dxa"/>
          </w:tcPr>
          <w:p w14:paraId="3006A4BB" w14:textId="77777777" w:rsidR="00131454" w:rsidRPr="00880613" w:rsidRDefault="00131454" w:rsidP="00131454">
            <w:pPr>
              <w:jc w:val="center"/>
              <w:rPr>
                <w:rFonts w:ascii="Garamond" w:hAnsi="Garamond"/>
                <w:sz w:val="24"/>
                <w:szCs w:val="24"/>
              </w:rPr>
            </w:pPr>
          </w:p>
        </w:tc>
      </w:tr>
      <w:tr w:rsidR="00C97099" w:rsidRPr="00880613" w14:paraId="412FE8C0" w14:textId="77777777" w:rsidTr="00E1647C">
        <w:trPr>
          <w:trHeight w:val="906"/>
        </w:trPr>
        <w:tc>
          <w:tcPr>
            <w:tcW w:w="3686" w:type="dxa"/>
            <w:shd w:val="clear" w:color="auto" w:fill="auto"/>
          </w:tcPr>
          <w:p w14:paraId="02EF5E87" w14:textId="77777777" w:rsidR="00C97099" w:rsidRPr="00880613" w:rsidRDefault="00C97099" w:rsidP="00C97099">
            <w:pPr>
              <w:rPr>
                <w:rFonts w:ascii="Garamond" w:hAnsi="Garamond"/>
                <w:iCs/>
                <w:sz w:val="24"/>
                <w:szCs w:val="24"/>
              </w:rPr>
            </w:pPr>
            <w:bookmarkStart w:id="0" w:name="_Hlk73342836"/>
            <w:r w:rsidRPr="00880613">
              <w:rPr>
                <w:rFonts w:ascii="Garamond" w:hAnsi="Garamond"/>
                <w:i/>
                <w:iCs/>
                <w:sz w:val="24"/>
                <w:szCs w:val="24"/>
              </w:rPr>
              <w:t>Stk. 5.</w:t>
            </w:r>
            <w:r w:rsidRPr="00880613">
              <w:rPr>
                <w:rFonts w:ascii="Garamond" w:hAnsi="Garamond"/>
                <w:iCs/>
                <w:sz w:val="24"/>
                <w:szCs w:val="24"/>
              </w:rPr>
              <w:t xml:space="preserve"> Stk. 1 gælder ikke for selvejende daginstitutioner, hvis bestyrelse består af et flertal af valgte forældre.</w:t>
            </w:r>
          </w:p>
          <w:bookmarkEnd w:id="0"/>
          <w:p w14:paraId="340A1232" w14:textId="77777777" w:rsidR="00C97099" w:rsidRPr="00880613" w:rsidRDefault="00C97099" w:rsidP="00C97099">
            <w:pPr>
              <w:rPr>
                <w:rFonts w:ascii="Garamond" w:hAnsi="Garamond"/>
                <w:i/>
                <w:iCs/>
                <w:sz w:val="24"/>
                <w:szCs w:val="24"/>
              </w:rPr>
            </w:pPr>
          </w:p>
        </w:tc>
        <w:tc>
          <w:tcPr>
            <w:tcW w:w="2551" w:type="dxa"/>
            <w:shd w:val="clear" w:color="auto" w:fill="auto"/>
          </w:tcPr>
          <w:p w14:paraId="0168E801" w14:textId="3D4403DC"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30991EB1" w14:textId="7554D50D"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7D3B4C35" w14:textId="40EEEF5A" w:rsidR="00C97099" w:rsidRPr="00880613" w:rsidRDefault="00C97099" w:rsidP="00C97099">
            <w:pPr>
              <w:jc w:val="center"/>
              <w:rPr>
                <w:rFonts w:ascii="Garamond" w:hAnsi="Garamond"/>
                <w:sz w:val="24"/>
                <w:szCs w:val="24"/>
              </w:rPr>
            </w:pPr>
            <w:r>
              <w:rPr>
                <w:rFonts w:ascii="Garamond" w:hAnsi="Garamond"/>
                <w:sz w:val="24"/>
                <w:szCs w:val="24"/>
              </w:rPr>
              <w:t>3</w:t>
            </w:r>
            <w:r>
              <w:rPr>
                <w:rFonts w:ascii="Garamond" w:hAnsi="Garamond"/>
                <w:sz w:val="24"/>
                <w:szCs w:val="24"/>
              </w:rPr>
              <w:t>.6.21 – 30.9.24</w:t>
            </w:r>
          </w:p>
        </w:tc>
        <w:tc>
          <w:tcPr>
            <w:tcW w:w="1985" w:type="dxa"/>
          </w:tcPr>
          <w:p w14:paraId="66E785C6" w14:textId="77777777" w:rsidR="00C97099" w:rsidRPr="00880613" w:rsidRDefault="00C97099" w:rsidP="00C97099">
            <w:pPr>
              <w:jc w:val="center"/>
              <w:rPr>
                <w:rFonts w:ascii="Garamond" w:hAnsi="Garamond"/>
                <w:sz w:val="24"/>
                <w:szCs w:val="24"/>
              </w:rPr>
            </w:pPr>
          </w:p>
        </w:tc>
        <w:tc>
          <w:tcPr>
            <w:tcW w:w="1984" w:type="dxa"/>
          </w:tcPr>
          <w:p w14:paraId="5B03F08B" w14:textId="77777777" w:rsidR="00C97099" w:rsidRPr="00880613" w:rsidRDefault="00C97099" w:rsidP="00C97099">
            <w:pPr>
              <w:jc w:val="center"/>
              <w:rPr>
                <w:rFonts w:ascii="Garamond" w:hAnsi="Garamond"/>
                <w:sz w:val="24"/>
                <w:szCs w:val="24"/>
              </w:rPr>
            </w:pPr>
          </w:p>
        </w:tc>
      </w:tr>
      <w:tr w:rsidR="00C97099" w:rsidRPr="00880613" w14:paraId="4114EE69" w14:textId="77777777" w:rsidTr="00E1647C">
        <w:trPr>
          <w:trHeight w:val="906"/>
        </w:trPr>
        <w:tc>
          <w:tcPr>
            <w:tcW w:w="3686" w:type="dxa"/>
            <w:shd w:val="clear" w:color="auto" w:fill="auto"/>
          </w:tcPr>
          <w:p w14:paraId="6600E8F0" w14:textId="77777777" w:rsidR="00C97099" w:rsidRPr="00880613" w:rsidRDefault="00C97099" w:rsidP="00C97099">
            <w:pPr>
              <w:rPr>
                <w:rFonts w:ascii="Garamond" w:hAnsi="Garamond"/>
                <w:iCs/>
                <w:sz w:val="24"/>
                <w:szCs w:val="24"/>
              </w:rPr>
            </w:pPr>
            <w:bookmarkStart w:id="1" w:name="_Hlk73342872"/>
            <w:r w:rsidRPr="00880613">
              <w:rPr>
                <w:rFonts w:ascii="Garamond" w:hAnsi="Garamond"/>
                <w:i/>
                <w:iCs/>
                <w:sz w:val="24"/>
                <w:szCs w:val="24"/>
              </w:rPr>
              <w:t>Stk. 6.</w:t>
            </w:r>
            <w:r w:rsidRPr="00880613">
              <w:rPr>
                <w:rFonts w:ascii="Garamond" w:hAnsi="Garamond"/>
                <w:iCs/>
                <w:sz w:val="24"/>
                <w:szCs w:val="24"/>
              </w:rPr>
              <w:t xml:space="preserve"> For privatinstitutioner skal kommunalbestyrelsen i forbindelse med godkendelse efter § 20 påse, at forældrene sikres en indflydelse svarende til forældreindflydelsen i selvejende daginstitutioner.</w:t>
            </w:r>
          </w:p>
          <w:bookmarkEnd w:id="1"/>
          <w:p w14:paraId="4BF51B33" w14:textId="77777777" w:rsidR="00C97099" w:rsidRPr="00880613" w:rsidRDefault="00C97099" w:rsidP="00C97099">
            <w:pPr>
              <w:rPr>
                <w:rFonts w:ascii="Garamond" w:hAnsi="Garamond"/>
                <w:i/>
                <w:iCs/>
                <w:sz w:val="24"/>
                <w:szCs w:val="24"/>
              </w:rPr>
            </w:pPr>
          </w:p>
        </w:tc>
        <w:tc>
          <w:tcPr>
            <w:tcW w:w="2551" w:type="dxa"/>
            <w:shd w:val="clear" w:color="auto" w:fill="auto"/>
          </w:tcPr>
          <w:p w14:paraId="15214F78" w14:textId="77777777" w:rsidR="00C97099" w:rsidRPr="00880613" w:rsidRDefault="00C97099" w:rsidP="00C97099">
            <w:pPr>
              <w:jc w:val="center"/>
              <w:rPr>
                <w:rFonts w:ascii="Garamond" w:hAnsi="Garamond"/>
                <w:sz w:val="24"/>
                <w:szCs w:val="24"/>
              </w:rPr>
            </w:pPr>
          </w:p>
        </w:tc>
        <w:tc>
          <w:tcPr>
            <w:tcW w:w="3261" w:type="dxa"/>
            <w:shd w:val="clear" w:color="auto" w:fill="auto"/>
          </w:tcPr>
          <w:p w14:paraId="39F25D33" w14:textId="77777777" w:rsidR="00C97099" w:rsidRPr="00880613" w:rsidRDefault="00C97099" w:rsidP="00C97099">
            <w:pPr>
              <w:jc w:val="center"/>
              <w:rPr>
                <w:rFonts w:ascii="Garamond" w:hAnsi="Garamond"/>
                <w:sz w:val="24"/>
                <w:szCs w:val="24"/>
              </w:rPr>
            </w:pPr>
          </w:p>
        </w:tc>
        <w:tc>
          <w:tcPr>
            <w:tcW w:w="2551" w:type="dxa"/>
            <w:shd w:val="clear" w:color="auto" w:fill="auto"/>
          </w:tcPr>
          <w:p w14:paraId="21EE469F" w14:textId="77777777" w:rsidR="00C97099" w:rsidRPr="00880613" w:rsidRDefault="00C97099" w:rsidP="00C97099">
            <w:pPr>
              <w:jc w:val="center"/>
              <w:rPr>
                <w:rFonts w:ascii="Garamond" w:hAnsi="Garamond"/>
                <w:sz w:val="24"/>
                <w:szCs w:val="24"/>
              </w:rPr>
            </w:pPr>
          </w:p>
        </w:tc>
        <w:tc>
          <w:tcPr>
            <w:tcW w:w="1985" w:type="dxa"/>
          </w:tcPr>
          <w:p w14:paraId="4D17F41D" w14:textId="77777777" w:rsidR="00C97099" w:rsidRPr="00880613" w:rsidRDefault="00C97099" w:rsidP="00C97099">
            <w:pPr>
              <w:jc w:val="center"/>
              <w:rPr>
                <w:rFonts w:ascii="Garamond" w:hAnsi="Garamond"/>
                <w:sz w:val="24"/>
                <w:szCs w:val="24"/>
              </w:rPr>
            </w:pPr>
          </w:p>
        </w:tc>
        <w:tc>
          <w:tcPr>
            <w:tcW w:w="1984" w:type="dxa"/>
          </w:tcPr>
          <w:p w14:paraId="2AFCD8C6" w14:textId="77777777" w:rsidR="00C97099" w:rsidRPr="00880613" w:rsidRDefault="00C97099" w:rsidP="00C97099">
            <w:pPr>
              <w:jc w:val="center"/>
              <w:rPr>
                <w:rFonts w:ascii="Garamond" w:hAnsi="Garamond"/>
                <w:sz w:val="24"/>
                <w:szCs w:val="24"/>
              </w:rPr>
            </w:pPr>
          </w:p>
        </w:tc>
      </w:tr>
      <w:tr w:rsidR="00C97099" w:rsidRPr="00880613" w14:paraId="12BBFAA8" w14:textId="77777777" w:rsidTr="00E1647C">
        <w:trPr>
          <w:trHeight w:val="906"/>
        </w:trPr>
        <w:tc>
          <w:tcPr>
            <w:tcW w:w="3686" w:type="dxa"/>
            <w:shd w:val="clear" w:color="auto" w:fill="auto"/>
          </w:tcPr>
          <w:p w14:paraId="5B0AFAC0" w14:textId="77777777" w:rsidR="00C97099" w:rsidRPr="00880613" w:rsidRDefault="00C97099" w:rsidP="00C97099">
            <w:pPr>
              <w:rPr>
                <w:rFonts w:ascii="Garamond" w:hAnsi="Garamond"/>
                <w:iCs/>
                <w:sz w:val="24"/>
                <w:szCs w:val="24"/>
              </w:rPr>
            </w:pPr>
            <w:bookmarkStart w:id="2" w:name="_Hlk73342892"/>
            <w:r w:rsidRPr="00880613">
              <w:rPr>
                <w:rFonts w:ascii="Garamond" w:hAnsi="Garamond"/>
                <w:i/>
                <w:iCs/>
                <w:sz w:val="24"/>
                <w:szCs w:val="24"/>
              </w:rPr>
              <w:t>Stk. 7.</w:t>
            </w:r>
            <w:r w:rsidRPr="00880613">
              <w:rPr>
                <w:rFonts w:ascii="Garamond" w:hAnsi="Garamond"/>
                <w:iCs/>
                <w:sz w:val="24"/>
                <w:szCs w:val="24"/>
              </w:rPr>
              <w:t xml:space="preserve"> For privat dagpleje skal kommunalbestyrelsen i forbindelse med aftalen sikre forældrene indflydelse på dagplejens arbejde med børnene.</w:t>
            </w:r>
          </w:p>
          <w:bookmarkEnd w:id="2"/>
          <w:p w14:paraId="4F4271F7" w14:textId="77777777" w:rsidR="00C97099" w:rsidRPr="00880613" w:rsidRDefault="00C97099" w:rsidP="00C97099">
            <w:pPr>
              <w:rPr>
                <w:rFonts w:ascii="Garamond" w:hAnsi="Garamond"/>
                <w:i/>
                <w:iCs/>
                <w:sz w:val="24"/>
                <w:szCs w:val="24"/>
              </w:rPr>
            </w:pPr>
          </w:p>
        </w:tc>
        <w:tc>
          <w:tcPr>
            <w:tcW w:w="2551" w:type="dxa"/>
            <w:shd w:val="clear" w:color="auto" w:fill="auto"/>
          </w:tcPr>
          <w:p w14:paraId="431ADEE1" w14:textId="03DAA20A"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78E548E2" w14:textId="75870E87"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0F29FC91" w14:textId="00CF30E0" w:rsidR="00C97099" w:rsidRPr="00880613" w:rsidRDefault="00C97099" w:rsidP="00C97099">
            <w:pPr>
              <w:jc w:val="center"/>
              <w:rPr>
                <w:rFonts w:ascii="Garamond" w:hAnsi="Garamond"/>
                <w:sz w:val="24"/>
                <w:szCs w:val="24"/>
              </w:rPr>
            </w:pPr>
            <w:r>
              <w:rPr>
                <w:rFonts w:ascii="Garamond" w:hAnsi="Garamond"/>
                <w:sz w:val="24"/>
                <w:szCs w:val="24"/>
              </w:rPr>
              <w:t>3</w:t>
            </w:r>
            <w:r>
              <w:rPr>
                <w:rFonts w:ascii="Garamond" w:hAnsi="Garamond"/>
                <w:sz w:val="24"/>
                <w:szCs w:val="24"/>
              </w:rPr>
              <w:t>.6.21 – 30.9.24</w:t>
            </w:r>
          </w:p>
        </w:tc>
        <w:tc>
          <w:tcPr>
            <w:tcW w:w="1985" w:type="dxa"/>
          </w:tcPr>
          <w:p w14:paraId="58CB00E5" w14:textId="77777777" w:rsidR="00C97099" w:rsidRPr="00880613" w:rsidRDefault="00C97099" w:rsidP="00C97099">
            <w:pPr>
              <w:jc w:val="center"/>
              <w:rPr>
                <w:rFonts w:ascii="Garamond" w:hAnsi="Garamond"/>
                <w:sz w:val="24"/>
                <w:szCs w:val="24"/>
              </w:rPr>
            </w:pPr>
          </w:p>
        </w:tc>
        <w:tc>
          <w:tcPr>
            <w:tcW w:w="1984" w:type="dxa"/>
          </w:tcPr>
          <w:p w14:paraId="7EEE3032" w14:textId="77777777" w:rsidR="00C97099" w:rsidRPr="00880613" w:rsidRDefault="00C97099" w:rsidP="00C97099">
            <w:pPr>
              <w:jc w:val="center"/>
              <w:rPr>
                <w:rFonts w:ascii="Garamond" w:hAnsi="Garamond"/>
                <w:sz w:val="24"/>
                <w:szCs w:val="24"/>
              </w:rPr>
            </w:pPr>
          </w:p>
        </w:tc>
      </w:tr>
      <w:tr w:rsidR="00C97099" w:rsidRPr="00880613" w14:paraId="6E9BF84F" w14:textId="77777777" w:rsidTr="00E1647C">
        <w:trPr>
          <w:trHeight w:val="906"/>
        </w:trPr>
        <w:tc>
          <w:tcPr>
            <w:tcW w:w="3686" w:type="dxa"/>
            <w:shd w:val="clear" w:color="auto" w:fill="auto"/>
          </w:tcPr>
          <w:p w14:paraId="508BC8AF" w14:textId="77777777" w:rsidR="00C97099" w:rsidRPr="00880613" w:rsidRDefault="00C97099" w:rsidP="00C97099">
            <w:pPr>
              <w:rPr>
                <w:rFonts w:ascii="Garamond" w:hAnsi="Garamond"/>
                <w:iCs/>
                <w:sz w:val="24"/>
                <w:szCs w:val="24"/>
              </w:rPr>
            </w:pPr>
            <w:r w:rsidRPr="00880613">
              <w:rPr>
                <w:rFonts w:ascii="Garamond" w:hAnsi="Garamond"/>
                <w:b/>
                <w:bCs/>
                <w:iCs/>
                <w:sz w:val="24"/>
                <w:szCs w:val="24"/>
              </w:rPr>
              <w:t>§ 15.</w:t>
            </w:r>
            <w:r w:rsidRPr="00880613">
              <w:rPr>
                <w:rFonts w:ascii="Garamond" w:hAnsi="Garamond"/>
                <w:iCs/>
                <w:sz w:val="24"/>
                <w:szCs w:val="24"/>
              </w:rPr>
              <w:t xml:space="preserve"> Forældrebestyrelsen i en daginstitution skal fastsætte principper for daginstitutionens arbejde, for samarbejdet mellem dagtilbud og hjem og for anvendelsen af en budgetramme for </w:t>
            </w:r>
            <w:r w:rsidRPr="00880613">
              <w:rPr>
                <w:rFonts w:ascii="Garamond" w:hAnsi="Garamond"/>
                <w:iCs/>
                <w:sz w:val="24"/>
                <w:szCs w:val="24"/>
              </w:rPr>
              <w:lastRenderedPageBreak/>
              <w:t>daginstitutionen inden for de rammer og eventuelle prioriterede indsatser, som kommunalbestyrelsen har fastsat. Forældrebestyrelsen i kommunale, selvejende og udliciterede daginstitutioner efter § 19, stk. 2-4, skal inddrages i udarbejdelsen og evalueringen af og opfølgningen på den pædagogiske læreplan, jf. §§ 8 og 9, og i daginstitutionens arbejde med at skabe gode overgange fra hjem til dagtilbud, mellem dagtilbud og fra dagtilbud til fritidstilbud og skole, jf. § 7, stk. 5. Forældrebestyrelsen i kommunale, selvejende og udliciterede daginstitutioner efter § 19, stk. 2-4, kan beslutte at fravælge et sundt frokostmåltid efter § 16 a, stk. 1, jf. dog § 16 b, stk. 2, 4 og 8.</w:t>
            </w:r>
          </w:p>
          <w:p w14:paraId="1D9ED09F" w14:textId="77777777" w:rsidR="00C97099" w:rsidRPr="00880613" w:rsidRDefault="00C97099" w:rsidP="00C97099">
            <w:pPr>
              <w:rPr>
                <w:rFonts w:ascii="Garamond" w:hAnsi="Garamond"/>
                <w:i/>
                <w:iCs/>
                <w:sz w:val="24"/>
                <w:szCs w:val="24"/>
              </w:rPr>
            </w:pPr>
          </w:p>
        </w:tc>
        <w:tc>
          <w:tcPr>
            <w:tcW w:w="2551" w:type="dxa"/>
            <w:shd w:val="clear" w:color="auto" w:fill="auto"/>
          </w:tcPr>
          <w:p w14:paraId="70B61E94" w14:textId="13D0D94A" w:rsidR="00C97099" w:rsidRPr="00880613" w:rsidRDefault="00C97099" w:rsidP="00C97099">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15C00429" w14:textId="57AFD737"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026C5E0F" w14:textId="40B50E8E"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12610BAA" w14:textId="77777777" w:rsidR="00C97099" w:rsidRPr="00880613" w:rsidRDefault="00C97099" w:rsidP="00C97099">
            <w:pPr>
              <w:jc w:val="center"/>
              <w:rPr>
                <w:rFonts w:ascii="Garamond" w:hAnsi="Garamond"/>
                <w:sz w:val="24"/>
                <w:szCs w:val="24"/>
              </w:rPr>
            </w:pPr>
          </w:p>
        </w:tc>
        <w:tc>
          <w:tcPr>
            <w:tcW w:w="1984" w:type="dxa"/>
          </w:tcPr>
          <w:p w14:paraId="300944AA" w14:textId="77777777" w:rsidR="00C97099" w:rsidRPr="00880613" w:rsidRDefault="00C97099" w:rsidP="00C97099">
            <w:pPr>
              <w:jc w:val="center"/>
              <w:rPr>
                <w:rFonts w:ascii="Garamond" w:hAnsi="Garamond"/>
                <w:sz w:val="24"/>
                <w:szCs w:val="24"/>
              </w:rPr>
            </w:pPr>
          </w:p>
        </w:tc>
      </w:tr>
      <w:tr w:rsidR="00C97099" w:rsidRPr="00880613" w14:paraId="244E481B" w14:textId="77777777" w:rsidTr="00E1647C">
        <w:trPr>
          <w:trHeight w:val="906"/>
        </w:trPr>
        <w:tc>
          <w:tcPr>
            <w:tcW w:w="3686" w:type="dxa"/>
            <w:shd w:val="clear" w:color="auto" w:fill="auto"/>
          </w:tcPr>
          <w:p w14:paraId="7091E4A2"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Forældrebestyrelsen for den kommunale dagpleje skal fastsætte principper for dagplejens arbejde, for samarbejdet mellem dagtilbud og hjem og for anvendelsen af en budgetramme for dagplejen inden for de rammer og eventuelle prioriterede indsatser, som kommunalbestyrelsen har fastsat. Forældrebestyrelsen for den kommunale dagpleje skal inddrages i udarbejdelsen og evalueringen af og opfølgningen på den pædagogiske læreplan, jf. §§ 8 og 9, og i dagplejens </w:t>
            </w:r>
            <w:r w:rsidRPr="00880613">
              <w:rPr>
                <w:rFonts w:ascii="Garamond" w:hAnsi="Garamond"/>
                <w:iCs/>
                <w:sz w:val="24"/>
                <w:szCs w:val="24"/>
              </w:rPr>
              <w:lastRenderedPageBreak/>
              <w:t>arbejde med at skabe gode overgange fra hjem til dagtilbud og mellem dagtilbud, jf. § 7, stk. 5.</w:t>
            </w:r>
          </w:p>
          <w:p w14:paraId="27FD1776" w14:textId="77777777" w:rsidR="00C97099" w:rsidRPr="00880613" w:rsidRDefault="00C97099" w:rsidP="00C97099">
            <w:pPr>
              <w:rPr>
                <w:rFonts w:ascii="Garamond" w:hAnsi="Garamond"/>
                <w:i/>
                <w:iCs/>
                <w:sz w:val="24"/>
                <w:szCs w:val="24"/>
              </w:rPr>
            </w:pPr>
          </w:p>
        </w:tc>
        <w:tc>
          <w:tcPr>
            <w:tcW w:w="2551" w:type="dxa"/>
            <w:shd w:val="clear" w:color="auto" w:fill="auto"/>
          </w:tcPr>
          <w:p w14:paraId="3379C00B" w14:textId="7CFC2CDB" w:rsidR="00C97099" w:rsidRPr="00880613" w:rsidRDefault="00C97099" w:rsidP="00C97099">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60C925FC" w14:textId="485D147E"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1FC31309" w14:textId="7D182DD9"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19BDF59F" w14:textId="77777777" w:rsidR="00C97099" w:rsidRPr="00880613" w:rsidRDefault="00C97099" w:rsidP="00C97099">
            <w:pPr>
              <w:jc w:val="center"/>
              <w:rPr>
                <w:rFonts w:ascii="Garamond" w:hAnsi="Garamond"/>
                <w:sz w:val="24"/>
                <w:szCs w:val="24"/>
              </w:rPr>
            </w:pPr>
          </w:p>
        </w:tc>
        <w:tc>
          <w:tcPr>
            <w:tcW w:w="1984" w:type="dxa"/>
          </w:tcPr>
          <w:p w14:paraId="278494D4" w14:textId="77777777" w:rsidR="00C97099" w:rsidRPr="00880613" w:rsidRDefault="00C97099" w:rsidP="00C97099">
            <w:pPr>
              <w:jc w:val="center"/>
              <w:rPr>
                <w:rFonts w:ascii="Garamond" w:hAnsi="Garamond"/>
                <w:sz w:val="24"/>
                <w:szCs w:val="24"/>
              </w:rPr>
            </w:pPr>
          </w:p>
        </w:tc>
      </w:tr>
      <w:tr w:rsidR="00C97099" w:rsidRPr="00880613" w14:paraId="5A4369E7" w14:textId="77777777" w:rsidTr="00E1647C">
        <w:trPr>
          <w:trHeight w:val="906"/>
        </w:trPr>
        <w:tc>
          <w:tcPr>
            <w:tcW w:w="3686" w:type="dxa"/>
            <w:shd w:val="clear" w:color="auto" w:fill="auto"/>
          </w:tcPr>
          <w:p w14:paraId="6A310B66"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Forældrebestyrelsen varetager sine opgaver inden for de rammer og eventuelle prioriterede indsatser, som kommunalbestyrelsen har fastsat. I selvejende og udliciterede daginstitutioner varetager forældrebestyrelsen endvidere sine opgaver inden for det formål og idegrundlag, der er fastsat i vedtægten, jf. § 16, stk. 2 og 3.</w:t>
            </w:r>
          </w:p>
          <w:p w14:paraId="768F2EDA" w14:textId="77777777" w:rsidR="00C97099" w:rsidRPr="00880613" w:rsidRDefault="00C97099" w:rsidP="00C97099">
            <w:pPr>
              <w:rPr>
                <w:rFonts w:ascii="Garamond" w:hAnsi="Garamond"/>
                <w:i/>
                <w:iCs/>
                <w:sz w:val="24"/>
                <w:szCs w:val="24"/>
              </w:rPr>
            </w:pPr>
          </w:p>
        </w:tc>
        <w:tc>
          <w:tcPr>
            <w:tcW w:w="2551" w:type="dxa"/>
            <w:shd w:val="clear" w:color="auto" w:fill="auto"/>
          </w:tcPr>
          <w:p w14:paraId="6E05697D" w14:textId="23A3CA8E"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60ACC9D5" w14:textId="1EA94E7C"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5FC7E018" w14:textId="449C7BF5"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11ECF241" w14:textId="77777777" w:rsidR="00C97099" w:rsidRPr="00880613" w:rsidRDefault="00C97099" w:rsidP="00C97099">
            <w:pPr>
              <w:jc w:val="center"/>
              <w:rPr>
                <w:rFonts w:ascii="Garamond" w:hAnsi="Garamond"/>
                <w:sz w:val="24"/>
                <w:szCs w:val="24"/>
              </w:rPr>
            </w:pPr>
          </w:p>
        </w:tc>
        <w:tc>
          <w:tcPr>
            <w:tcW w:w="1984" w:type="dxa"/>
          </w:tcPr>
          <w:p w14:paraId="4A1672EA" w14:textId="77777777" w:rsidR="00C97099" w:rsidRPr="00880613" w:rsidRDefault="00C97099" w:rsidP="00C97099">
            <w:pPr>
              <w:jc w:val="center"/>
              <w:rPr>
                <w:rFonts w:ascii="Garamond" w:hAnsi="Garamond"/>
                <w:sz w:val="24"/>
                <w:szCs w:val="24"/>
              </w:rPr>
            </w:pPr>
          </w:p>
        </w:tc>
      </w:tr>
      <w:tr w:rsidR="00C97099" w:rsidRPr="00880613" w14:paraId="024BB551" w14:textId="77777777" w:rsidTr="00E1647C">
        <w:trPr>
          <w:trHeight w:val="906"/>
        </w:trPr>
        <w:tc>
          <w:tcPr>
            <w:tcW w:w="3686" w:type="dxa"/>
            <w:shd w:val="clear" w:color="auto" w:fill="auto"/>
          </w:tcPr>
          <w:p w14:paraId="67429629"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Forældrebestyrelsen har indstillingsret og ret til at deltage ved ansættelsen af lederen i kommunale, selvejende og udliciterede daginstitutioner og i den kommunale dagpleje.</w:t>
            </w:r>
          </w:p>
          <w:p w14:paraId="00879B89" w14:textId="77777777" w:rsidR="00C97099" w:rsidRPr="00880613" w:rsidRDefault="00C97099" w:rsidP="00C97099">
            <w:pPr>
              <w:rPr>
                <w:rFonts w:ascii="Garamond" w:hAnsi="Garamond"/>
                <w:i/>
                <w:iCs/>
                <w:sz w:val="24"/>
                <w:szCs w:val="24"/>
              </w:rPr>
            </w:pPr>
          </w:p>
        </w:tc>
        <w:tc>
          <w:tcPr>
            <w:tcW w:w="2551" w:type="dxa"/>
            <w:shd w:val="clear" w:color="auto" w:fill="auto"/>
          </w:tcPr>
          <w:p w14:paraId="6D6674D0" w14:textId="424C502D"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0E9C498D" w14:textId="3A3BBCA2"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1CBE5A27" w14:textId="25826699"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4D9538EC" w14:textId="77777777" w:rsidR="00C97099" w:rsidRPr="00880613" w:rsidRDefault="00C97099" w:rsidP="00C97099">
            <w:pPr>
              <w:jc w:val="center"/>
              <w:rPr>
                <w:rFonts w:ascii="Garamond" w:hAnsi="Garamond"/>
                <w:sz w:val="24"/>
                <w:szCs w:val="24"/>
              </w:rPr>
            </w:pPr>
          </w:p>
        </w:tc>
        <w:tc>
          <w:tcPr>
            <w:tcW w:w="1984" w:type="dxa"/>
          </w:tcPr>
          <w:p w14:paraId="70B59CC2" w14:textId="77777777" w:rsidR="00C97099" w:rsidRPr="00880613" w:rsidRDefault="00C97099" w:rsidP="00C97099">
            <w:pPr>
              <w:jc w:val="center"/>
              <w:rPr>
                <w:rFonts w:ascii="Garamond" w:hAnsi="Garamond"/>
                <w:sz w:val="24"/>
                <w:szCs w:val="24"/>
              </w:rPr>
            </w:pPr>
          </w:p>
        </w:tc>
      </w:tr>
      <w:tr w:rsidR="00C97099" w:rsidRPr="00880613" w14:paraId="2873E140" w14:textId="77777777" w:rsidTr="00E1647C">
        <w:trPr>
          <w:trHeight w:val="906"/>
        </w:trPr>
        <w:tc>
          <w:tcPr>
            <w:tcW w:w="3686" w:type="dxa"/>
            <w:shd w:val="clear" w:color="auto" w:fill="auto"/>
          </w:tcPr>
          <w:p w14:paraId="2D779B33"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5.</w:t>
            </w:r>
            <w:r w:rsidRPr="00880613">
              <w:rPr>
                <w:rFonts w:ascii="Garamond" w:hAnsi="Garamond"/>
                <w:iCs/>
                <w:sz w:val="24"/>
                <w:szCs w:val="24"/>
              </w:rPr>
              <w:t xml:space="preserve"> Forældrebestyrelsen har indstillingsret ved ansættelsen af personale i kommunale, selvejende og udliciterede daginstitutioner og i den kommunale dagpleje.</w:t>
            </w:r>
          </w:p>
          <w:p w14:paraId="6089C4E6" w14:textId="77777777" w:rsidR="00C97099" w:rsidRPr="00880613" w:rsidRDefault="00C97099" w:rsidP="00C97099">
            <w:pPr>
              <w:rPr>
                <w:rFonts w:ascii="Garamond" w:hAnsi="Garamond"/>
                <w:i/>
                <w:iCs/>
                <w:sz w:val="24"/>
                <w:szCs w:val="24"/>
              </w:rPr>
            </w:pPr>
          </w:p>
        </w:tc>
        <w:tc>
          <w:tcPr>
            <w:tcW w:w="2551" w:type="dxa"/>
            <w:shd w:val="clear" w:color="auto" w:fill="auto"/>
          </w:tcPr>
          <w:p w14:paraId="2053A670" w14:textId="16A6CE15"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4424EC55" w14:textId="38548DDC"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578B43F5" w14:textId="6B98E9B5"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14BAE7FF" w14:textId="77777777" w:rsidR="00C97099" w:rsidRPr="00880613" w:rsidRDefault="00C97099" w:rsidP="00C97099">
            <w:pPr>
              <w:jc w:val="center"/>
              <w:rPr>
                <w:rFonts w:ascii="Garamond" w:hAnsi="Garamond"/>
                <w:sz w:val="24"/>
                <w:szCs w:val="24"/>
              </w:rPr>
            </w:pPr>
          </w:p>
        </w:tc>
        <w:tc>
          <w:tcPr>
            <w:tcW w:w="1984" w:type="dxa"/>
          </w:tcPr>
          <w:p w14:paraId="6162DAE1" w14:textId="77777777" w:rsidR="00C97099" w:rsidRPr="00880613" w:rsidRDefault="00C97099" w:rsidP="00C97099">
            <w:pPr>
              <w:jc w:val="center"/>
              <w:rPr>
                <w:rFonts w:ascii="Garamond" w:hAnsi="Garamond"/>
                <w:sz w:val="24"/>
                <w:szCs w:val="24"/>
              </w:rPr>
            </w:pPr>
          </w:p>
        </w:tc>
      </w:tr>
      <w:tr w:rsidR="00C97099" w:rsidRPr="00880613" w14:paraId="22C6AB6B" w14:textId="77777777" w:rsidTr="00E1647C">
        <w:trPr>
          <w:trHeight w:val="906"/>
        </w:trPr>
        <w:tc>
          <w:tcPr>
            <w:tcW w:w="3686" w:type="dxa"/>
            <w:shd w:val="clear" w:color="auto" w:fill="auto"/>
          </w:tcPr>
          <w:p w14:paraId="0095233B" w14:textId="77777777" w:rsidR="00C97099" w:rsidRPr="00880613" w:rsidRDefault="00C97099" w:rsidP="00C97099">
            <w:pPr>
              <w:rPr>
                <w:rFonts w:ascii="Garamond" w:hAnsi="Garamond"/>
                <w:iCs/>
                <w:sz w:val="24"/>
                <w:szCs w:val="24"/>
              </w:rPr>
            </w:pPr>
            <w:bookmarkStart w:id="3" w:name="_Hlk73343193"/>
            <w:bookmarkStart w:id="4" w:name="_Hlk73343186"/>
            <w:r w:rsidRPr="00880613">
              <w:rPr>
                <w:rFonts w:ascii="Garamond" w:hAnsi="Garamond"/>
                <w:b/>
                <w:bCs/>
                <w:iCs/>
                <w:sz w:val="24"/>
                <w:szCs w:val="24"/>
              </w:rPr>
              <w:t>§ 16.</w:t>
            </w:r>
            <w:r w:rsidRPr="00880613">
              <w:rPr>
                <w:rFonts w:ascii="Garamond" w:hAnsi="Garamond"/>
                <w:iCs/>
                <w:sz w:val="24"/>
                <w:szCs w:val="24"/>
              </w:rPr>
              <w:t xml:space="preserve"> Kommunalbestyrelsen fastsætter efter indhentet udtalelse fra forældrebestyrelserne vedtægter for styrelsen af de kommunale dagtilbud.</w:t>
            </w:r>
          </w:p>
          <w:bookmarkEnd w:id="3"/>
          <w:p w14:paraId="74752CC7" w14:textId="77777777" w:rsidR="00C97099" w:rsidRPr="00880613" w:rsidRDefault="00C97099" w:rsidP="00C97099">
            <w:pPr>
              <w:rPr>
                <w:rFonts w:ascii="Garamond" w:hAnsi="Garamond"/>
                <w:iCs/>
                <w:sz w:val="24"/>
                <w:szCs w:val="24"/>
              </w:rPr>
            </w:pPr>
          </w:p>
        </w:tc>
        <w:tc>
          <w:tcPr>
            <w:tcW w:w="2551" w:type="dxa"/>
            <w:shd w:val="clear" w:color="auto" w:fill="auto"/>
          </w:tcPr>
          <w:p w14:paraId="4E43BDC9" w14:textId="77777777" w:rsidR="00C97099" w:rsidRPr="00880613" w:rsidRDefault="00C97099" w:rsidP="00C97099">
            <w:pPr>
              <w:jc w:val="center"/>
              <w:rPr>
                <w:rFonts w:ascii="Garamond" w:hAnsi="Garamond"/>
                <w:sz w:val="24"/>
                <w:szCs w:val="24"/>
              </w:rPr>
            </w:pPr>
          </w:p>
        </w:tc>
        <w:tc>
          <w:tcPr>
            <w:tcW w:w="3261" w:type="dxa"/>
            <w:shd w:val="clear" w:color="auto" w:fill="auto"/>
          </w:tcPr>
          <w:p w14:paraId="17D4B831" w14:textId="77777777" w:rsidR="00C97099" w:rsidRPr="00880613" w:rsidRDefault="00C97099" w:rsidP="00C97099">
            <w:pPr>
              <w:jc w:val="center"/>
              <w:rPr>
                <w:rFonts w:ascii="Garamond" w:hAnsi="Garamond"/>
                <w:sz w:val="24"/>
                <w:szCs w:val="24"/>
              </w:rPr>
            </w:pPr>
          </w:p>
        </w:tc>
        <w:tc>
          <w:tcPr>
            <w:tcW w:w="2551" w:type="dxa"/>
            <w:shd w:val="clear" w:color="auto" w:fill="auto"/>
          </w:tcPr>
          <w:p w14:paraId="56AAE00E" w14:textId="77777777" w:rsidR="00C97099" w:rsidRPr="00880613" w:rsidRDefault="00C97099" w:rsidP="00C97099">
            <w:pPr>
              <w:jc w:val="center"/>
              <w:rPr>
                <w:rFonts w:ascii="Garamond" w:hAnsi="Garamond"/>
                <w:sz w:val="24"/>
                <w:szCs w:val="24"/>
              </w:rPr>
            </w:pPr>
          </w:p>
        </w:tc>
        <w:tc>
          <w:tcPr>
            <w:tcW w:w="1985" w:type="dxa"/>
          </w:tcPr>
          <w:p w14:paraId="74625206" w14:textId="77777777" w:rsidR="00C97099" w:rsidRPr="00880613" w:rsidRDefault="00C97099" w:rsidP="00C97099">
            <w:pPr>
              <w:jc w:val="center"/>
              <w:rPr>
                <w:rFonts w:ascii="Garamond" w:hAnsi="Garamond"/>
                <w:sz w:val="24"/>
                <w:szCs w:val="24"/>
              </w:rPr>
            </w:pPr>
          </w:p>
        </w:tc>
        <w:tc>
          <w:tcPr>
            <w:tcW w:w="1984" w:type="dxa"/>
          </w:tcPr>
          <w:p w14:paraId="7AF1A151" w14:textId="77777777" w:rsidR="00C97099" w:rsidRPr="00880613" w:rsidRDefault="00C97099" w:rsidP="00C97099">
            <w:pPr>
              <w:jc w:val="center"/>
              <w:rPr>
                <w:rFonts w:ascii="Garamond" w:hAnsi="Garamond"/>
                <w:sz w:val="24"/>
                <w:szCs w:val="24"/>
              </w:rPr>
            </w:pPr>
          </w:p>
        </w:tc>
      </w:tr>
      <w:tr w:rsidR="00C97099" w:rsidRPr="00880613" w14:paraId="3AC7917D" w14:textId="77777777" w:rsidTr="00E1647C">
        <w:trPr>
          <w:trHeight w:val="906"/>
        </w:trPr>
        <w:tc>
          <w:tcPr>
            <w:tcW w:w="3686" w:type="dxa"/>
            <w:shd w:val="clear" w:color="auto" w:fill="auto"/>
          </w:tcPr>
          <w:p w14:paraId="3AAAFF9D" w14:textId="77777777" w:rsidR="00C97099" w:rsidRPr="00880613" w:rsidRDefault="00C97099" w:rsidP="00C97099">
            <w:pPr>
              <w:rPr>
                <w:rFonts w:ascii="Garamond" w:hAnsi="Garamond"/>
                <w:iCs/>
                <w:sz w:val="24"/>
                <w:szCs w:val="24"/>
              </w:rPr>
            </w:pPr>
            <w:bookmarkStart w:id="5" w:name="_Hlk73343199"/>
            <w:r w:rsidRPr="00880613">
              <w:rPr>
                <w:rFonts w:ascii="Garamond" w:hAnsi="Garamond"/>
                <w:i/>
                <w:iCs/>
                <w:sz w:val="24"/>
                <w:szCs w:val="24"/>
              </w:rPr>
              <w:lastRenderedPageBreak/>
              <w:t>Stk. 2.</w:t>
            </w:r>
            <w:r w:rsidRPr="00880613">
              <w:rPr>
                <w:rFonts w:ascii="Garamond" w:hAnsi="Garamond"/>
                <w:iCs/>
                <w:sz w:val="24"/>
                <w:szCs w:val="24"/>
              </w:rPr>
              <w:t xml:space="preserve"> Den selvejende daginstitutions bestyrelse udarbejder efter indhentet udtalelse fra forældrebestyrelsen en vedtægt for styrelsen af institutionen. Vedtægten skal godkendes af kommunalbestyrelsen.</w:t>
            </w:r>
          </w:p>
          <w:bookmarkEnd w:id="5"/>
          <w:p w14:paraId="4D1CF869" w14:textId="77777777" w:rsidR="00C97099" w:rsidRPr="00880613" w:rsidRDefault="00C97099" w:rsidP="00C97099">
            <w:pPr>
              <w:rPr>
                <w:rFonts w:ascii="Garamond" w:hAnsi="Garamond"/>
                <w:i/>
                <w:iCs/>
                <w:sz w:val="24"/>
                <w:szCs w:val="24"/>
              </w:rPr>
            </w:pPr>
          </w:p>
        </w:tc>
        <w:tc>
          <w:tcPr>
            <w:tcW w:w="2551" w:type="dxa"/>
            <w:shd w:val="clear" w:color="auto" w:fill="auto"/>
          </w:tcPr>
          <w:p w14:paraId="6B72ADD5" w14:textId="77777777" w:rsidR="00C97099" w:rsidRPr="00880613" w:rsidRDefault="00C97099" w:rsidP="00C97099">
            <w:pPr>
              <w:jc w:val="center"/>
              <w:rPr>
                <w:rFonts w:ascii="Garamond" w:hAnsi="Garamond"/>
                <w:sz w:val="24"/>
                <w:szCs w:val="24"/>
              </w:rPr>
            </w:pPr>
          </w:p>
        </w:tc>
        <w:tc>
          <w:tcPr>
            <w:tcW w:w="3261" w:type="dxa"/>
            <w:shd w:val="clear" w:color="auto" w:fill="auto"/>
          </w:tcPr>
          <w:p w14:paraId="2983AE7B" w14:textId="77777777" w:rsidR="00C97099" w:rsidRPr="00880613" w:rsidRDefault="00C97099" w:rsidP="00C97099">
            <w:pPr>
              <w:jc w:val="center"/>
              <w:rPr>
                <w:rFonts w:ascii="Garamond" w:hAnsi="Garamond"/>
                <w:sz w:val="24"/>
                <w:szCs w:val="24"/>
              </w:rPr>
            </w:pPr>
          </w:p>
        </w:tc>
        <w:tc>
          <w:tcPr>
            <w:tcW w:w="2551" w:type="dxa"/>
            <w:shd w:val="clear" w:color="auto" w:fill="auto"/>
          </w:tcPr>
          <w:p w14:paraId="3BC95FF4" w14:textId="77777777" w:rsidR="00C97099" w:rsidRPr="00880613" w:rsidRDefault="00C97099" w:rsidP="00C97099">
            <w:pPr>
              <w:jc w:val="center"/>
              <w:rPr>
                <w:rFonts w:ascii="Garamond" w:hAnsi="Garamond"/>
                <w:sz w:val="24"/>
                <w:szCs w:val="24"/>
              </w:rPr>
            </w:pPr>
          </w:p>
        </w:tc>
        <w:tc>
          <w:tcPr>
            <w:tcW w:w="1985" w:type="dxa"/>
          </w:tcPr>
          <w:p w14:paraId="3772E11E" w14:textId="77777777" w:rsidR="00C97099" w:rsidRPr="00880613" w:rsidRDefault="00C97099" w:rsidP="00C97099">
            <w:pPr>
              <w:jc w:val="center"/>
              <w:rPr>
                <w:rFonts w:ascii="Garamond" w:hAnsi="Garamond"/>
                <w:sz w:val="24"/>
                <w:szCs w:val="24"/>
              </w:rPr>
            </w:pPr>
          </w:p>
        </w:tc>
        <w:tc>
          <w:tcPr>
            <w:tcW w:w="1984" w:type="dxa"/>
          </w:tcPr>
          <w:p w14:paraId="4D330EB2" w14:textId="77777777" w:rsidR="00C97099" w:rsidRPr="00880613" w:rsidRDefault="00C97099" w:rsidP="00C97099">
            <w:pPr>
              <w:jc w:val="center"/>
              <w:rPr>
                <w:rFonts w:ascii="Garamond" w:hAnsi="Garamond"/>
                <w:sz w:val="24"/>
                <w:szCs w:val="24"/>
              </w:rPr>
            </w:pPr>
          </w:p>
        </w:tc>
      </w:tr>
      <w:tr w:rsidR="00C97099" w:rsidRPr="00880613" w14:paraId="5C27D503" w14:textId="77777777" w:rsidTr="00E1647C">
        <w:trPr>
          <w:trHeight w:val="906"/>
        </w:trPr>
        <w:tc>
          <w:tcPr>
            <w:tcW w:w="3686" w:type="dxa"/>
            <w:shd w:val="clear" w:color="auto" w:fill="auto"/>
          </w:tcPr>
          <w:p w14:paraId="1525458D" w14:textId="77777777" w:rsidR="00C97099" w:rsidRPr="00880613" w:rsidRDefault="00C97099" w:rsidP="00C97099">
            <w:pPr>
              <w:rPr>
                <w:rFonts w:ascii="Garamond" w:hAnsi="Garamond"/>
                <w:iCs/>
                <w:sz w:val="24"/>
                <w:szCs w:val="24"/>
              </w:rPr>
            </w:pPr>
            <w:bookmarkStart w:id="6" w:name="_Hlk73343209"/>
            <w:bookmarkEnd w:id="4"/>
            <w:r w:rsidRPr="00880613">
              <w:rPr>
                <w:rFonts w:ascii="Garamond" w:hAnsi="Garamond"/>
                <w:i/>
                <w:iCs/>
                <w:sz w:val="24"/>
                <w:szCs w:val="24"/>
              </w:rPr>
              <w:t>Stk. 3.</w:t>
            </w:r>
            <w:r w:rsidRPr="00880613">
              <w:rPr>
                <w:rFonts w:ascii="Garamond" w:hAnsi="Garamond"/>
                <w:iCs/>
                <w:sz w:val="24"/>
                <w:szCs w:val="24"/>
              </w:rPr>
              <w:t xml:space="preserve"> Den private leverandør af den udliciterede daginstitution udarbejder efter indhentet udtalelse fra forældrebestyrelsen en vedtægt for styrelsen af institutionen. Vedtægten skal godkendes af kommunalbestyrelsen.</w:t>
            </w:r>
          </w:p>
          <w:bookmarkEnd w:id="6"/>
          <w:p w14:paraId="51E9DD3B" w14:textId="77777777" w:rsidR="00C97099" w:rsidRPr="00880613" w:rsidRDefault="00C97099" w:rsidP="00C97099">
            <w:pPr>
              <w:rPr>
                <w:rFonts w:ascii="Garamond" w:hAnsi="Garamond"/>
                <w:i/>
                <w:iCs/>
                <w:sz w:val="24"/>
                <w:szCs w:val="24"/>
              </w:rPr>
            </w:pPr>
          </w:p>
        </w:tc>
        <w:tc>
          <w:tcPr>
            <w:tcW w:w="2551" w:type="dxa"/>
            <w:shd w:val="clear" w:color="auto" w:fill="auto"/>
          </w:tcPr>
          <w:p w14:paraId="13D90451" w14:textId="77777777" w:rsidR="00C97099" w:rsidRPr="00880613" w:rsidRDefault="00C97099" w:rsidP="00C97099">
            <w:pPr>
              <w:jc w:val="center"/>
              <w:rPr>
                <w:rFonts w:ascii="Garamond" w:hAnsi="Garamond"/>
                <w:sz w:val="24"/>
                <w:szCs w:val="24"/>
              </w:rPr>
            </w:pPr>
          </w:p>
        </w:tc>
        <w:tc>
          <w:tcPr>
            <w:tcW w:w="3261" w:type="dxa"/>
            <w:shd w:val="clear" w:color="auto" w:fill="auto"/>
          </w:tcPr>
          <w:p w14:paraId="07874FC7" w14:textId="77777777" w:rsidR="00C97099" w:rsidRPr="00880613" w:rsidRDefault="00C97099" w:rsidP="00C97099">
            <w:pPr>
              <w:jc w:val="center"/>
              <w:rPr>
                <w:rFonts w:ascii="Garamond" w:hAnsi="Garamond"/>
                <w:sz w:val="24"/>
                <w:szCs w:val="24"/>
              </w:rPr>
            </w:pPr>
          </w:p>
        </w:tc>
        <w:tc>
          <w:tcPr>
            <w:tcW w:w="2551" w:type="dxa"/>
            <w:shd w:val="clear" w:color="auto" w:fill="auto"/>
          </w:tcPr>
          <w:p w14:paraId="6D0C292E" w14:textId="77777777" w:rsidR="00C97099" w:rsidRPr="00880613" w:rsidRDefault="00C97099" w:rsidP="00C97099">
            <w:pPr>
              <w:jc w:val="center"/>
              <w:rPr>
                <w:rFonts w:ascii="Garamond" w:hAnsi="Garamond"/>
                <w:sz w:val="24"/>
                <w:szCs w:val="24"/>
              </w:rPr>
            </w:pPr>
          </w:p>
        </w:tc>
        <w:tc>
          <w:tcPr>
            <w:tcW w:w="1985" w:type="dxa"/>
          </w:tcPr>
          <w:p w14:paraId="0694CA24" w14:textId="77777777" w:rsidR="00C97099" w:rsidRPr="00880613" w:rsidRDefault="00C97099" w:rsidP="00C97099">
            <w:pPr>
              <w:jc w:val="center"/>
              <w:rPr>
                <w:rFonts w:ascii="Garamond" w:hAnsi="Garamond"/>
                <w:sz w:val="24"/>
                <w:szCs w:val="24"/>
              </w:rPr>
            </w:pPr>
          </w:p>
        </w:tc>
        <w:tc>
          <w:tcPr>
            <w:tcW w:w="1984" w:type="dxa"/>
          </w:tcPr>
          <w:p w14:paraId="151B8772" w14:textId="77777777" w:rsidR="00C97099" w:rsidRPr="00880613" w:rsidRDefault="00C97099" w:rsidP="00C97099">
            <w:pPr>
              <w:jc w:val="center"/>
              <w:rPr>
                <w:rFonts w:ascii="Garamond" w:hAnsi="Garamond"/>
                <w:sz w:val="24"/>
                <w:szCs w:val="24"/>
              </w:rPr>
            </w:pPr>
          </w:p>
        </w:tc>
      </w:tr>
      <w:tr w:rsidR="00C97099" w:rsidRPr="00880613" w14:paraId="19C57341" w14:textId="77777777" w:rsidTr="00D550F3">
        <w:trPr>
          <w:trHeight w:val="439"/>
        </w:trPr>
        <w:tc>
          <w:tcPr>
            <w:tcW w:w="16018" w:type="dxa"/>
            <w:gridSpan w:val="6"/>
            <w:shd w:val="clear" w:color="auto" w:fill="DEEAF6" w:themeFill="accent1" w:themeFillTint="33"/>
            <w:vAlign w:val="center"/>
          </w:tcPr>
          <w:p w14:paraId="7F23C18E"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Frokost i daginstitutioner</w:t>
            </w:r>
          </w:p>
        </w:tc>
      </w:tr>
      <w:tr w:rsidR="00C97099" w:rsidRPr="00880613" w14:paraId="370D2623" w14:textId="77777777" w:rsidTr="00E1647C">
        <w:trPr>
          <w:trHeight w:val="906"/>
        </w:trPr>
        <w:tc>
          <w:tcPr>
            <w:tcW w:w="3686" w:type="dxa"/>
            <w:shd w:val="clear" w:color="auto" w:fill="auto"/>
          </w:tcPr>
          <w:p w14:paraId="46E33218" w14:textId="77777777" w:rsidR="00C97099" w:rsidRPr="00880613" w:rsidRDefault="00C97099" w:rsidP="00C97099">
            <w:pPr>
              <w:rPr>
                <w:rFonts w:ascii="Garamond" w:hAnsi="Garamond"/>
                <w:iCs/>
                <w:sz w:val="24"/>
                <w:szCs w:val="24"/>
              </w:rPr>
            </w:pPr>
            <w:r w:rsidRPr="00880613">
              <w:rPr>
                <w:rFonts w:ascii="Garamond" w:hAnsi="Garamond"/>
                <w:b/>
                <w:bCs/>
                <w:iCs/>
                <w:sz w:val="24"/>
                <w:szCs w:val="24"/>
              </w:rPr>
              <w:t>§ 16 a.</w:t>
            </w:r>
            <w:r w:rsidRPr="00880613">
              <w:rPr>
                <w:rFonts w:ascii="Garamond" w:hAnsi="Garamond"/>
                <w:iCs/>
                <w:sz w:val="24"/>
                <w:szCs w:val="24"/>
              </w:rPr>
              <w:t xml:space="preserve"> Alle børn i kommunale, selvejende og udliciterede daginstitutioner og privatinstitutioner efter § 19 skal have et sundt frokostmåltid alle hverdage, jf. dog stk. 3 og 4 og § 16 b, stk. 1-3.</w:t>
            </w:r>
          </w:p>
        </w:tc>
        <w:tc>
          <w:tcPr>
            <w:tcW w:w="2551" w:type="dxa"/>
            <w:shd w:val="clear" w:color="auto" w:fill="auto"/>
          </w:tcPr>
          <w:p w14:paraId="1505A660" w14:textId="65AC046A"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14CC7AAF" w14:textId="6F869B88"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038B3BD5" w14:textId="698DBE72"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0F830CF5" w14:textId="77777777" w:rsidR="00C97099" w:rsidRPr="00880613" w:rsidRDefault="00C97099" w:rsidP="00C97099">
            <w:pPr>
              <w:jc w:val="center"/>
              <w:rPr>
                <w:rFonts w:ascii="Garamond" w:hAnsi="Garamond"/>
                <w:sz w:val="24"/>
                <w:szCs w:val="24"/>
              </w:rPr>
            </w:pPr>
          </w:p>
        </w:tc>
        <w:tc>
          <w:tcPr>
            <w:tcW w:w="1984" w:type="dxa"/>
          </w:tcPr>
          <w:p w14:paraId="3194DDC9" w14:textId="77777777" w:rsidR="00C97099" w:rsidRPr="00880613" w:rsidRDefault="00C97099" w:rsidP="00C97099">
            <w:pPr>
              <w:jc w:val="center"/>
              <w:rPr>
                <w:rFonts w:ascii="Garamond" w:hAnsi="Garamond"/>
                <w:sz w:val="24"/>
                <w:szCs w:val="24"/>
              </w:rPr>
            </w:pPr>
          </w:p>
        </w:tc>
      </w:tr>
      <w:tr w:rsidR="00C97099" w:rsidRPr="00880613" w14:paraId="102AAEBD" w14:textId="77777777" w:rsidTr="00E1647C">
        <w:trPr>
          <w:trHeight w:val="906"/>
        </w:trPr>
        <w:tc>
          <w:tcPr>
            <w:tcW w:w="3686" w:type="dxa"/>
            <w:shd w:val="clear" w:color="auto" w:fill="auto"/>
          </w:tcPr>
          <w:p w14:paraId="0E7CD673"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Kommunalbestyrelsen kan beslutte, at et sundt frokostmåltid indgår som en del af dagtilbudsydelsen i kommunale, selvejende og udliciterede daginstitutioner efter § 19, stk. 2-4, for alle børn i samme aldersgruppe.</w:t>
            </w:r>
          </w:p>
          <w:p w14:paraId="663BA310" w14:textId="77777777" w:rsidR="00C97099" w:rsidRPr="00880613" w:rsidRDefault="00C97099" w:rsidP="00C97099">
            <w:pPr>
              <w:rPr>
                <w:rFonts w:ascii="Garamond" w:hAnsi="Garamond"/>
                <w:b/>
                <w:bCs/>
                <w:iCs/>
                <w:sz w:val="24"/>
                <w:szCs w:val="24"/>
              </w:rPr>
            </w:pPr>
          </w:p>
        </w:tc>
        <w:tc>
          <w:tcPr>
            <w:tcW w:w="2551" w:type="dxa"/>
            <w:shd w:val="clear" w:color="auto" w:fill="auto"/>
          </w:tcPr>
          <w:p w14:paraId="18EB79E0" w14:textId="50D4DC9D"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1CAF50C8" w14:textId="443DABE4"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0CBACA4C" w14:textId="4AEE5211"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74EF7D94" w14:textId="77777777" w:rsidR="00C97099" w:rsidRPr="00880613" w:rsidRDefault="00C97099" w:rsidP="00C97099">
            <w:pPr>
              <w:jc w:val="center"/>
              <w:rPr>
                <w:rFonts w:ascii="Garamond" w:hAnsi="Garamond"/>
                <w:sz w:val="24"/>
                <w:szCs w:val="24"/>
              </w:rPr>
            </w:pPr>
          </w:p>
        </w:tc>
        <w:tc>
          <w:tcPr>
            <w:tcW w:w="1984" w:type="dxa"/>
          </w:tcPr>
          <w:p w14:paraId="22B18AE8" w14:textId="77777777" w:rsidR="00C97099" w:rsidRPr="00880613" w:rsidRDefault="00C97099" w:rsidP="00C97099">
            <w:pPr>
              <w:jc w:val="center"/>
              <w:rPr>
                <w:rFonts w:ascii="Garamond" w:hAnsi="Garamond"/>
                <w:sz w:val="24"/>
                <w:szCs w:val="24"/>
              </w:rPr>
            </w:pPr>
          </w:p>
        </w:tc>
      </w:tr>
      <w:tr w:rsidR="00C97099" w:rsidRPr="00880613" w14:paraId="24C5AE1F" w14:textId="77777777" w:rsidTr="00E1647C">
        <w:trPr>
          <w:trHeight w:val="906"/>
        </w:trPr>
        <w:tc>
          <w:tcPr>
            <w:tcW w:w="3686" w:type="dxa"/>
            <w:shd w:val="clear" w:color="auto" w:fill="auto"/>
          </w:tcPr>
          <w:p w14:paraId="507E54F0"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Kommunalbestyrelsen træffer efter ansøgning fra et barns forældre afgørelse om, at et barn kan fritages </w:t>
            </w:r>
            <w:r w:rsidRPr="00880613">
              <w:rPr>
                <w:rFonts w:ascii="Garamond" w:hAnsi="Garamond"/>
                <w:iCs/>
                <w:sz w:val="24"/>
                <w:szCs w:val="24"/>
              </w:rPr>
              <w:lastRenderedPageBreak/>
              <w:t>fra et sundt frokostmåltid efter stk. 1, hvis barnet har en lægedokumenteret allergi eller anden sygdom, som kræver en specialkost, og kommunen ikke på forsvarlig vis kan give barnet et sundt frokostmåltid i daginstitutionen.</w:t>
            </w:r>
          </w:p>
          <w:p w14:paraId="198D5195" w14:textId="77777777" w:rsidR="00C97099" w:rsidRPr="00880613" w:rsidRDefault="00C97099" w:rsidP="00C97099">
            <w:pPr>
              <w:rPr>
                <w:rFonts w:ascii="Garamond" w:hAnsi="Garamond"/>
                <w:b/>
                <w:bCs/>
                <w:iCs/>
                <w:sz w:val="24"/>
                <w:szCs w:val="24"/>
              </w:rPr>
            </w:pPr>
          </w:p>
        </w:tc>
        <w:tc>
          <w:tcPr>
            <w:tcW w:w="2551" w:type="dxa"/>
            <w:shd w:val="clear" w:color="auto" w:fill="auto"/>
          </w:tcPr>
          <w:p w14:paraId="5D7F852A" w14:textId="7DD002E3" w:rsidR="00C97099" w:rsidRPr="00880613" w:rsidRDefault="00C97099" w:rsidP="00C97099">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00247367" w14:textId="19C1CCED"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116BF36A" w14:textId="08160BF1"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7565D770" w14:textId="77777777" w:rsidR="00C97099" w:rsidRPr="00880613" w:rsidRDefault="00C97099" w:rsidP="00C97099">
            <w:pPr>
              <w:jc w:val="center"/>
              <w:rPr>
                <w:rFonts w:ascii="Garamond" w:hAnsi="Garamond"/>
                <w:sz w:val="24"/>
                <w:szCs w:val="24"/>
              </w:rPr>
            </w:pPr>
          </w:p>
        </w:tc>
        <w:tc>
          <w:tcPr>
            <w:tcW w:w="1984" w:type="dxa"/>
          </w:tcPr>
          <w:p w14:paraId="5F06D928" w14:textId="77777777" w:rsidR="00C97099" w:rsidRPr="00880613" w:rsidRDefault="00C97099" w:rsidP="00C97099">
            <w:pPr>
              <w:jc w:val="center"/>
              <w:rPr>
                <w:rFonts w:ascii="Garamond" w:hAnsi="Garamond"/>
                <w:sz w:val="24"/>
                <w:szCs w:val="24"/>
              </w:rPr>
            </w:pPr>
          </w:p>
        </w:tc>
      </w:tr>
      <w:tr w:rsidR="00C97099" w:rsidRPr="00880613" w14:paraId="16993F6E" w14:textId="77777777" w:rsidTr="00E1647C">
        <w:trPr>
          <w:trHeight w:val="906"/>
        </w:trPr>
        <w:tc>
          <w:tcPr>
            <w:tcW w:w="3686" w:type="dxa"/>
            <w:shd w:val="clear" w:color="auto" w:fill="auto"/>
          </w:tcPr>
          <w:p w14:paraId="4EB5A5E4"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Kommunalbestyrelsen kan beslutte, at børn i kommunale, selvejende og udliciterede daginstitutioner efter § 19, stk. 2-4, der hovedsagelig anvender skovens areal eller lignende naturområder som grundlag for barnets ophold i daginstitutionen, ikke skal omfattes af et sundt frokostmåltid efter stk. 1.</w:t>
            </w:r>
          </w:p>
          <w:p w14:paraId="29A9F25F" w14:textId="77777777" w:rsidR="00C97099" w:rsidRPr="00880613" w:rsidRDefault="00C97099" w:rsidP="00C97099">
            <w:pPr>
              <w:rPr>
                <w:rFonts w:ascii="Garamond" w:hAnsi="Garamond"/>
                <w:b/>
                <w:bCs/>
                <w:iCs/>
                <w:sz w:val="24"/>
                <w:szCs w:val="24"/>
              </w:rPr>
            </w:pPr>
          </w:p>
        </w:tc>
        <w:tc>
          <w:tcPr>
            <w:tcW w:w="2551" w:type="dxa"/>
            <w:shd w:val="clear" w:color="auto" w:fill="auto"/>
          </w:tcPr>
          <w:p w14:paraId="77C3F87B" w14:textId="33CF2BBF"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34207BF3" w14:textId="317C29EF"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5D3FD717" w14:textId="7A069FAD"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752B87EF" w14:textId="77777777" w:rsidR="00C97099" w:rsidRPr="00880613" w:rsidRDefault="00C97099" w:rsidP="00C97099">
            <w:pPr>
              <w:jc w:val="center"/>
              <w:rPr>
                <w:rFonts w:ascii="Garamond" w:hAnsi="Garamond"/>
                <w:sz w:val="24"/>
                <w:szCs w:val="24"/>
              </w:rPr>
            </w:pPr>
          </w:p>
        </w:tc>
        <w:tc>
          <w:tcPr>
            <w:tcW w:w="1984" w:type="dxa"/>
          </w:tcPr>
          <w:p w14:paraId="220AE253" w14:textId="77777777" w:rsidR="00C97099" w:rsidRPr="00880613" w:rsidRDefault="00C97099" w:rsidP="00C97099">
            <w:pPr>
              <w:jc w:val="center"/>
              <w:rPr>
                <w:rFonts w:ascii="Garamond" w:hAnsi="Garamond"/>
                <w:sz w:val="24"/>
                <w:szCs w:val="24"/>
              </w:rPr>
            </w:pPr>
          </w:p>
        </w:tc>
      </w:tr>
      <w:tr w:rsidR="00C97099" w:rsidRPr="00880613" w14:paraId="01A5BD9D" w14:textId="77777777" w:rsidTr="00E1647C">
        <w:trPr>
          <w:trHeight w:val="906"/>
        </w:trPr>
        <w:tc>
          <w:tcPr>
            <w:tcW w:w="3686" w:type="dxa"/>
            <w:shd w:val="clear" w:color="auto" w:fill="auto"/>
          </w:tcPr>
          <w:p w14:paraId="1023180F" w14:textId="77777777" w:rsidR="00C97099" w:rsidRPr="00880613" w:rsidRDefault="00C97099" w:rsidP="00C97099">
            <w:pPr>
              <w:rPr>
                <w:rFonts w:ascii="Garamond" w:hAnsi="Garamond"/>
                <w:iCs/>
                <w:sz w:val="24"/>
                <w:szCs w:val="24"/>
              </w:rPr>
            </w:pPr>
            <w:bookmarkStart w:id="7" w:name="_Hlk73343331"/>
            <w:r w:rsidRPr="00880613">
              <w:rPr>
                <w:rFonts w:ascii="Garamond" w:hAnsi="Garamond"/>
                <w:b/>
                <w:bCs/>
                <w:iCs/>
                <w:sz w:val="24"/>
                <w:szCs w:val="24"/>
              </w:rPr>
              <w:t>§ 16 b.</w:t>
            </w:r>
            <w:r w:rsidRPr="00880613">
              <w:rPr>
                <w:rFonts w:ascii="Garamond" w:hAnsi="Garamond"/>
                <w:iCs/>
                <w:sz w:val="24"/>
                <w:szCs w:val="24"/>
              </w:rPr>
              <w:t xml:space="preserve"> Forældrebestyrelsen i kommunale, selvejende og udliciterede daginstitutioner efter § 19, stk. 2-4, kan beslutte at fravælge et sundt frokostmåltid efter § 16 a, stk. 1, jf. dog stk. 2, 4 og 8.</w:t>
            </w:r>
          </w:p>
          <w:bookmarkEnd w:id="7"/>
          <w:p w14:paraId="2D5EBAA9" w14:textId="77777777" w:rsidR="00C97099" w:rsidRPr="00880613" w:rsidRDefault="00C97099" w:rsidP="00C97099">
            <w:pPr>
              <w:rPr>
                <w:rFonts w:ascii="Garamond" w:hAnsi="Garamond"/>
                <w:b/>
                <w:bCs/>
                <w:iCs/>
                <w:sz w:val="24"/>
                <w:szCs w:val="24"/>
              </w:rPr>
            </w:pPr>
          </w:p>
        </w:tc>
        <w:tc>
          <w:tcPr>
            <w:tcW w:w="2551" w:type="dxa"/>
            <w:shd w:val="clear" w:color="auto" w:fill="auto"/>
          </w:tcPr>
          <w:p w14:paraId="262BBC9D" w14:textId="77777777" w:rsidR="00C97099" w:rsidRPr="00880613" w:rsidRDefault="00C97099" w:rsidP="00C97099">
            <w:pPr>
              <w:jc w:val="center"/>
              <w:rPr>
                <w:rFonts w:ascii="Garamond" w:hAnsi="Garamond"/>
                <w:sz w:val="24"/>
                <w:szCs w:val="24"/>
              </w:rPr>
            </w:pPr>
          </w:p>
        </w:tc>
        <w:tc>
          <w:tcPr>
            <w:tcW w:w="3261" w:type="dxa"/>
            <w:shd w:val="clear" w:color="auto" w:fill="auto"/>
          </w:tcPr>
          <w:p w14:paraId="76EF96FE" w14:textId="77777777" w:rsidR="00C97099" w:rsidRPr="00880613" w:rsidRDefault="00C97099" w:rsidP="00C97099">
            <w:pPr>
              <w:jc w:val="center"/>
              <w:rPr>
                <w:rFonts w:ascii="Garamond" w:hAnsi="Garamond"/>
                <w:sz w:val="24"/>
                <w:szCs w:val="24"/>
              </w:rPr>
            </w:pPr>
          </w:p>
        </w:tc>
        <w:tc>
          <w:tcPr>
            <w:tcW w:w="2551" w:type="dxa"/>
            <w:shd w:val="clear" w:color="auto" w:fill="auto"/>
          </w:tcPr>
          <w:p w14:paraId="608084CF" w14:textId="77777777" w:rsidR="00C97099" w:rsidRPr="00880613" w:rsidRDefault="00C97099" w:rsidP="00C97099">
            <w:pPr>
              <w:jc w:val="center"/>
              <w:rPr>
                <w:rFonts w:ascii="Garamond" w:hAnsi="Garamond"/>
                <w:sz w:val="24"/>
                <w:szCs w:val="24"/>
              </w:rPr>
            </w:pPr>
          </w:p>
        </w:tc>
        <w:tc>
          <w:tcPr>
            <w:tcW w:w="1985" w:type="dxa"/>
          </w:tcPr>
          <w:p w14:paraId="3D73E0D3" w14:textId="77777777" w:rsidR="00C97099" w:rsidRPr="00880613" w:rsidRDefault="00C97099" w:rsidP="00C97099">
            <w:pPr>
              <w:jc w:val="center"/>
              <w:rPr>
                <w:rFonts w:ascii="Garamond" w:hAnsi="Garamond"/>
                <w:sz w:val="24"/>
                <w:szCs w:val="24"/>
              </w:rPr>
            </w:pPr>
          </w:p>
        </w:tc>
        <w:tc>
          <w:tcPr>
            <w:tcW w:w="1984" w:type="dxa"/>
          </w:tcPr>
          <w:p w14:paraId="2184E083" w14:textId="77777777" w:rsidR="00C97099" w:rsidRPr="00880613" w:rsidRDefault="00C97099" w:rsidP="00C97099">
            <w:pPr>
              <w:jc w:val="center"/>
              <w:rPr>
                <w:rFonts w:ascii="Garamond" w:hAnsi="Garamond"/>
                <w:sz w:val="24"/>
                <w:szCs w:val="24"/>
              </w:rPr>
            </w:pPr>
          </w:p>
        </w:tc>
      </w:tr>
      <w:tr w:rsidR="00C97099" w:rsidRPr="00880613" w14:paraId="6F0E251F" w14:textId="77777777" w:rsidTr="00E1647C">
        <w:trPr>
          <w:trHeight w:val="906"/>
        </w:trPr>
        <w:tc>
          <w:tcPr>
            <w:tcW w:w="3686" w:type="dxa"/>
            <w:shd w:val="clear" w:color="auto" w:fill="auto"/>
          </w:tcPr>
          <w:p w14:paraId="7FA76BC1" w14:textId="3D8750AD" w:rsidR="00C97099" w:rsidRPr="00880613" w:rsidRDefault="00C97099" w:rsidP="00C97099">
            <w:pPr>
              <w:rPr>
                <w:rFonts w:ascii="Garamond" w:hAnsi="Garamond"/>
                <w:b/>
                <w:bCs/>
                <w:iCs/>
                <w:sz w:val="24"/>
                <w:szCs w:val="24"/>
              </w:rPr>
            </w:pPr>
            <w:bookmarkStart w:id="8" w:name="_Hlk73343337"/>
            <w:bookmarkStart w:id="9" w:name="_Hlk73626163"/>
            <w:r w:rsidRPr="00880613">
              <w:rPr>
                <w:rFonts w:ascii="Garamond" w:hAnsi="Garamond"/>
                <w:i/>
                <w:iCs/>
                <w:sz w:val="24"/>
                <w:szCs w:val="24"/>
              </w:rPr>
              <w:t>Stk. 2.</w:t>
            </w:r>
            <w:r w:rsidRPr="00880613">
              <w:rPr>
                <w:rFonts w:ascii="Garamond" w:hAnsi="Garamond"/>
                <w:iCs/>
                <w:sz w:val="24"/>
                <w:szCs w:val="24"/>
              </w:rPr>
              <w:t xml:space="preserve"> I kommunale, selvejende og udliciterede daginstitutioner efter § 19, stk. 2-4, som består af flere enheder, jf. § 19, stk. 6, kan et simpelt flertal af forældre med børn i den pågældende enhed beslutte at fravælge et sundt frokostmåltid efter § 16 a, stk. 1. Forældrene har én stemme for hvert barn, de har i enheden.</w:t>
            </w:r>
            <w:bookmarkEnd w:id="8"/>
          </w:p>
        </w:tc>
        <w:tc>
          <w:tcPr>
            <w:tcW w:w="2551" w:type="dxa"/>
            <w:shd w:val="clear" w:color="auto" w:fill="auto"/>
          </w:tcPr>
          <w:p w14:paraId="54DDCF83" w14:textId="77777777" w:rsidR="00C97099" w:rsidRPr="00880613" w:rsidRDefault="00C97099" w:rsidP="00C97099">
            <w:pPr>
              <w:jc w:val="center"/>
              <w:rPr>
                <w:rFonts w:ascii="Garamond" w:hAnsi="Garamond"/>
                <w:sz w:val="24"/>
                <w:szCs w:val="24"/>
              </w:rPr>
            </w:pPr>
          </w:p>
        </w:tc>
        <w:tc>
          <w:tcPr>
            <w:tcW w:w="3261" w:type="dxa"/>
            <w:shd w:val="clear" w:color="auto" w:fill="auto"/>
          </w:tcPr>
          <w:p w14:paraId="5C6EACEE" w14:textId="77777777" w:rsidR="00C97099" w:rsidRPr="00880613" w:rsidRDefault="00C97099" w:rsidP="00C97099">
            <w:pPr>
              <w:jc w:val="center"/>
              <w:rPr>
                <w:rFonts w:ascii="Garamond" w:hAnsi="Garamond"/>
                <w:sz w:val="24"/>
                <w:szCs w:val="24"/>
              </w:rPr>
            </w:pPr>
          </w:p>
        </w:tc>
        <w:tc>
          <w:tcPr>
            <w:tcW w:w="2551" w:type="dxa"/>
            <w:shd w:val="clear" w:color="auto" w:fill="auto"/>
          </w:tcPr>
          <w:p w14:paraId="1CED0639" w14:textId="77777777" w:rsidR="00C97099" w:rsidRPr="00880613" w:rsidRDefault="00C97099" w:rsidP="00C97099">
            <w:pPr>
              <w:jc w:val="center"/>
              <w:rPr>
                <w:rFonts w:ascii="Garamond" w:hAnsi="Garamond"/>
                <w:sz w:val="24"/>
                <w:szCs w:val="24"/>
              </w:rPr>
            </w:pPr>
          </w:p>
        </w:tc>
        <w:tc>
          <w:tcPr>
            <w:tcW w:w="1985" w:type="dxa"/>
          </w:tcPr>
          <w:p w14:paraId="4C14716D" w14:textId="77777777" w:rsidR="00C97099" w:rsidRPr="00880613" w:rsidRDefault="00C97099" w:rsidP="00C97099">
            <w:pPr>
              <w:jc w:val="center"/>
              <w:rPr>
                <w:rFonts w:ascii="Garamond" w:hAnsi="Garamond"/>
                <w:sz w:val="24"/>
                <w:szCs w:val="24"/>
              </w:rPr>
            </w:pPr>
          </w:p>
        </w:tc>
        <w:tc>
          <w:tcPr>
            <w:tcW w:w="1984" w:type="dxa"/>
          </w:tcPr>
          <w:p w14:paraId="47504FB1" w14:textId="77777777" w:rsidR="00C97099" w:rsidRPr="00880613" w:rsidRDefault="00C97099" w:rsidP="00C97099">
            <w:pPr>
              <w:jc w:val="center"/>
              <w:rPr>
                <w:rFonts w:ascii="Garamond" w:hAnsi="Garamond"/>
                <w:sz w:val="24"/>
                <w:szCs w:val="24"/>
              </w:rPr>
            </w:pPr>
          </w:p>
        </w:tc>
      </w:tr>
      <w:tr w:rsidR="00C97099" w:rsidRPr="00880613" w14:paraId="76D01DDA" w14:textId="77777777" w:rsidTr="00E1647C">
        <w:trPr>
          <w:trHeight w:val="906"/>
        </w:trPr>
        <w:tc>
          <w:tcPr>
            <w:tcW w:w="3686" w:type="dxa"/>
            <w:shd w:val="clear" w:color="auto" w:fill="auto"/>
          </w:tcPr>
          <w:p w14:paraId="0CB2FEB7" w14:textId="77777777" w:rsidR="00C97099" w:rsidRPr="00880613" w:rsidRDefault="00C97099" w:rsidP="00C97099">
            <w:pPr>
              <w:rPr>
                <w:rFonts w:ascii="Garamond" w:hAnsi="Garamond"/>
                <w:iCs/>
                <w:sz w:val="24"/>
                <w:szCs w:val="24"/>
              </w:rPr>
            </w:pPr>
            <w:bookmarkStart w:id="10" w:name="_Hlk73347446"/>
            <w:bookmarkEnd w:id="9"/>
            <w:r w:rsidRPr="00880613">
              <w:rPr>
                <w:rFonts w:ascii="Garamond" w:hAnsi="Garamond"/>
                <w:i/>
                <w:iCs/>
                <w:sz w:val="24"/>
                <w:szCs w:val="24"/>
              </w:rPr>
              <w:lastRenderedPageBreak/>
              <w:t>Stk. 3.</w:t>
            </w:r>
            <w:r w:rsidRPr="00880613">
              <w:rPr>
                <w:rFonts w:ascii="Garamond" w:hAnsi="Garamond"/>
                <w:iCs/>
                <w:sz w:val="24"/>
                <w:szCs w:val="24"/>
              </w:rPr>
              <w:t xml:space="preserve"> Forældre med børn i privatinstitutioner efter § 19, stk. 5, kan beslutte at fravælge et sundt frokostmåltid efter § 16 a, stk. 1. Beslutningen efter 1. pkt. træffes ved simpelt flertal af forældre, der har børn i den pågældende privatinstitution. Forældrene har én stemme for hvert barn, de har i privatinstitutionen. Forældre med børn i privatinstitutioner efter § 19, stk. 5, skal mindst hvert andet år og højst én gang om året have mulighed for at fravælge et sundt frokostmåltid. Frokostmåltidet skal ophøre, senest 6 måneder efter at forældrenes beslutning om fravalg er modtaget af privatinstitutionen. Forældre med børn i privatinstitutionen er ansvarlige for at oplyse privatinstitutionen om beslutningen efter 1. pkt. Privatinstitutionen skal fastsætte og offentliggøre retningslinjer for forældrenes fravalg af frokostmåltidet efter § 16 a, stk. 1, herunder længden af perioden for forældrenes fravalg af et sundt frokostmåltid og frister og procedurer for formidling af forældrenes beslutning om fravalg til privatinstitutionen.</w:t>
            </w:r>
          </w:p>
          <w:bookmarkEnd w:id="10"/>
          <w:p w14:paraId="49E26E0C" w14:textId="77777777" w:rsidR="00C97099" w:rsidRPr="00880613" w:rsidRDefault="00C97099" w:rsidP="00C97099">
            <w:pPr>
              <w:rPr>
                <w:rFonts w:ascii="Garamond" w:hAnsi="Garamond"/>
                <w:b/>
                <w:bCs/>
                <w:iCs/>
                <w:sz w:val="24"/>
                <w:szCs w:val="24"/>
              </w:rPr>
            </w:pPr>
          </w:p>
        </w:tc>
        <w:tc>
          <w:tcPr>
            <w:tcW w:w="2551" w:type="dxa"/>
            <w:shd w:val="clear" w:color="auto" w:fill="auto"/>
          </w:tcPr>
          <w:p w14:paraId="0EA4ABB6" w14:textId="77777777" w:rsidR="00C97099" w:rsidRPr="00880613" w:rsidRDefault="00C97099" w:rsidP="00C97099">
            <w:pPr>
              <w:jc w:val="center"/>
              <w:rPr>
                <w:rFonts w:ascii="Garamond" w:hAnsi="Garamond"/>
                <w:sz w:val="24"/>
                <w:szCs w:val="24"/>
              </w:rPr>
            </w:pPr>
          </w:p>
        </w:tc>
        <w:tc>
          <w:tcPr>
            <w:tcW w:w="3261" w:type="dxa"/>
            <w:shd w:val="clear" w:color="auto" w:fill="auto"/>
          </w:tcPr>
          <w:p w14:paraId="5E5C276D" w14:textId="77777777" w:rsidR="00C97099" w:rsidRPr="00880613" w:rsidRDefault="00C97099" w:rsidP="00C97099">
            <w:pPr>
              <w:jc w:val="center"/>
              <w:rPr>
                <w:rFonts w:ascii="Garamond" w:hAnsi="Garamond"/>
                <w:sz w:val="24"/>
                <w:szCs w:val="24"/>
              </w:rPr>
            </w:pPr>
          </w:p>
        </w:tc>
        <w:tc>
          <w:tcPr>
            <w:tcW w:w="2551" w:type="dxa"/>
            <w:shd w:val="clear" w:color="auto" w:fill="auto"/>
          </w:tcPr>
          <w:p w14:paraId="1061774A" w14:textId="77777777" w:rsidR="00C97099" w:rsidRPr="00880613" w:rsidRDefault="00C97099" w:rsidP="00C97099">
            <w:pPr>
              <w:jc w:val="center"/>
              <w:rPr>
                <w:rFonts w:ascii="Garamond" w:hAnsi="Garamond"/>
                <w:sz w:val="24"/>
                <w:szCs w:val="24"/>
              </w:rPr>
            </w:pPr>
          </w:p>
        </w:tc>
        <w:tc>
          <w:tcPr>
            <w:tcW w:w="1985" w:type="dxa"/>
          </w:tcPr>
          <w:p w14:paraId="0629FA93" w14:textId="77777777" w:rsidR="00C97099" w:rsidRPr="00880613" w:rsidRDefault="00C97099" w:rsidP="00C97099">
            <w:pPr>
              <w:jc w:val="center"/>
              <w:rPr>
                <w:rFonts w:ascii="Garamond" w:hAnsi="Garamond"/>
                <w:sz w:val="24"/>
                <w:szCs w:val="24"/>
              </w:rPr>
            </w:pPr>
          </w:p>
        </w:tc>
        <w:tc>
          <w:tcPr>
            <w:tcW w:w="1984" w:type="dxa"/>
          </w:tcPr>
          <w:p w14:paraId="137E7EB8" w14:textId="77777777" w:rsidR="00C97099" w:rsidRPr="00880613" w:rsidRDefault="00C97099" w:rsidP="00C97099">
            <w:pPr>
              <w:jc w:val="center"/>
              <w:rPr>
                <w:rFonts w:ascii="Garamond" w:hAnsi="Garamond"/>
                <w:sz w:val="24"/>
                <w:szCs w:val="24"/>
              </w:rPr>
            </w:pPr>
          </w:p>
        </w:tc>
      </w:tr>
      <w:tr w:rsidR="00C97099" w:rsidRPr="00880613" w14:paraId="2CB3C0B0" w14:textId="77777777" w:rsidTr="00E1647C">
        <w:trPr>
          <w:trHeight w:val="906"/>
        </w:trPr>
        <w:tc>
          <w:tcPr>
            <w:tcW w:w="3686" w:type="dxa"/>
            <w:shd w:val="clear" w:color="auto" w:fill="auto"/>
          </w:tcPr>
          <w:p w14:paraId="29161933" w14:textId="77777777" w:rsidR="00C97099" w:rsidRPr="00880613" w:rsidRDefault="00C97099" w:rsidP="00C97099">
            <w:pPr>
              <w:rPr>
                <w:rFonts w:ascii="Garamond" w:hAnsi="Garamond"/>
                <w:iCs/>
                <w:sz w:val="24"/>
                <w:szCs w:val="24"/>
              </w:rPr>
            </w:pPr>
            <w:r w:rsidRPr="00880613">
              <w:rPr>
                <w:rFonts w:ascii="Garamond" w:hAnsi="Garamond"/>
                <w:i/>
                <w:iCs/>
                <w:sz w:val="24"/>
                <w:szCs w:val="24"/>
              </w:rPr>
              <w:lastRenderedPageBreak/>
              <w:t>Stk. 4.</w:t>
            </w:r>
            <w:r w:rsidRPr="00880613">
              <w:rPr>
                <w:rFonts w:ascii="Garamond" w:hAnsi="Garamond"/>
                <w:iCs/>
                <w:sz w:val="24"/>
                <w:szCs w:val="24"/>
              </w:rPr>
              <w:t xml:space="preserve"> Hvis kommunalbestyrelsen efter § 16 a, stk. 2, har besluttet, at et sundt frokostmåltid indgår som en del af dagtilbudsydelsen i kommunale, selvejende og udliciterede daginstitutioner efter § 19, stk. 2-4, for alle børn i samme aldersgruppe, kan forældre ikke træffe beslutning efter stk. 1 og 2.</w:t>
            </w:r>
          </w:p>
          <w:p w14:paraId="4FD18DAC" w14:textId="77777777" w:rsidR="00C97099" w:rsidRPr="00880613" w:rsidRDefault="00C97099" w:rsidP="00C97099">
            <w:pPr>
              <w:rPr>
                <w:rFonts w:ascii="Garamond" w:hAnsi="Garamond"/>
                <w:b/>
                <w:bCs/>
                <w:iCs/>
                <w:sz w:val="24"/>
                <w:szCs w:val="24"/>
              </w:rPr>
            </w:pPr>
          </w:p>
        </w:tc>
        <w:tc>
          <w:tcPr>
            <w:tcW w:w="2551" w:type="dxa"/>
            <w:shd w:val="clear" w:color="auto" w:fill="auto"/>
          </w:tcPr>
          <w:p w14:paraId="3534D8A6" w14:textId="5E10F6F3"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476837FD" w14:textId="08299D7E"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0438BD08" w14:textId="031F8D94"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0FB88066" w14:textId="77777777" w:rsidR="00C97099" w:rsidRPr="00880613" w:rsidRDefault="00C97099" w:rsidP="00C97099">
            <w:pPr>
              <w:jc w:val="center"/>
              <w:rPr>
                <w:rFonts w:ascii="Garamond" w:hAnsi="Garamond"/>
                <w:sz w:val="24"/>
                <w:szCs w:val="24"/>
              </w:rPr>
            </w:pPr>
          </w:p>
        </w:tc>
        <w:tc>
          <w:tcPr>
            <w:tcW w:w="1984" w:type="dxa"/>
          </w:tcPr>
          <w:p w14:paraId="34228E24" w14:textId="77777777" w:rsidR="00C97099" w:rsidRPr="00880613" w:rsidRDefault="00C97099" w:rsidP="00C97099">
            <w:pPr>
              <w:jc w:val="center"/>
              <w:rPr>
                <w:rFonts w:ascii="Garamond" w:hAnsi="Garamond"/>
                <w:sz w:val="24"/>
                <w:szCs w:val="24"/>
              </w:rPr>
            </w:pPr>
          </w:p>
        </w:tc>
      </w:tr>
      <w:tr w:rsidR="00C97099" w:rsidRPr="00880613" w14:paraId="0F8296CF" w14:textId="77777777" w:rsidTr="00E1647C">
        <w:trPr>
          <w:trHeight w:val="906"/>
        </w:trPr>
        <w:tc>
          <w:tcPr>
            <w:tcW w:w="3686" w:type="dxa"/>
            <w:shd w:val="clear" w:color="auto" w:fill="auto"/>
          </w:tcPr>
          <w:p w14:paraId="06F3EFF7"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5.</w:t>
            </w:r>
            <w:r w:rsidRPr="00880613">
              <w:rPr>
                <w:rFonts w:ascii="Garamond" w:hAnsi="Garamond"/>
                <w:iCs/>
                <w:sz w:val="24"/>
                <w:szCs w:val="24"/>
              </w:rPr>
              <w:t xml:space="preserve"> Kommunalbestyrelsen skal mindst hvert andet år og højst én gang om året give mulighed for fravalg efter stk. 1 og 2 af et sundt frokostmåltid efter § 16 a, stk. 1. Frokostmåltidet skal ophøre, senest 6 måneder efter at forældrenes beslutning om fravalg er modtaget af kommunalbestyrelsen. Forældrebestyrelsen eller forældrene i den enkelte enhed er </w:t>
            </w:r>
            <w:proofErr w:type="gramStart"/>
            <w:r w:rsidRPr="00880613">
              <w:rPr>
                <w:rFonts w:ascii="Garamond" w:hAnsi="Garamond"/>
                <w:iCs/>
                <w:sz w:val="24"/>
                <w:szCs w:val="24"/>
              </w:rPr>
              <w:t>ansvarlig</w:t>
            </w:r>
            <w:proofErr w:type="gramEnd"/>
            <w:r w:rsidRPr="00880613">
              <w:rPr>
                <w:rFonts w:ascii="Garamond" w:hAnsi="Garamond"/>
                <w:iCs/>
                <w:sz w:val="24"/>
                <w:szCs w:val="24"/>
              </w:rPr>
              <w:t xml:space="preserve"> for at oplyse kommunalbestyrelsen om forældrenes beslutning om fravalg af et sundt frokostmåltid.</w:t>
            </w:r>
          </w:p>
          <w:p w14:paraId="574989E8" w14:textId="77777777" w:rsidR="00C97099" w:rsidRPr="00880613" w:rsidRDefault="00C97099" w:rsidP="00C97099">
            <w:pPr>
              <w:rPr>
                <w:rFonts w:ascii="Garamond" w:hAnsi="Garamond"/>
                <w:b/>
                <w:bCs/>
                <w:iCs/>
                <w:sz w:val="24"/>
                <w:szCs w:val="24"/>
              </w:rPr>
            </w:pPr>
          </w:p>
        </w:tc>
        <w:tc>
          <w:tcPr>
            <w:tcW w:w="2551" w:type="dxa"/>
            <w:shd w:val="clear" w:color="auto" w:fill="auto"/>
          </w:tcPr>
          <w:p w14:paraId="3B3C6572" w14:textId="6B28B6DE"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170C89ED" w14:textId="54687816"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571415D3" w14:textId="6A5F022C"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3896197E" w14:textId="77777777" w:rsidR="00C97099" w:rsidRPr="00880613" w:rsidRDefault="00C97099" w:rsidP="00C97099">
            <w:pPr>
              <w:jc w:val="center"/>
              <w:rPr>
                <w:rFonts w:ascii="Garamond" w:hAnsi="Garamond"/>
                <w:sz w:val="24"/>
                <w:szCs w:val="24"/>
              </w:rPr>
            </w:pPr>
          </w:p>
        </w:tc>
        <w:tc>
          <w:tcPr>
            <w:tcW w:w="1984" w:type="dxa"/>
          </w:tcPr>
          <w:p w14:paraId="715CC871" w14:textId="77777777" w:rsidR="00C97099" w:rsidRPr="00880613" w:rsidRDefault="00C97099" w:rsidP="00C97099">
            <w:pPr>
              <w:jc w:val="center"/>
              <w:rPr>
                <w:rFonts w:ascii="Garamond" w:hAnsi="Garamond"/>
                <w:sz w:val="24"/>
                <w:szCs w:val="24"/>
              </w:rPr>
            </w:pPr>
          </w:p>
        </w:tc>
      </w:tr>
      <w:tr w:rsidR="00C97099" w:rsidRPr="00880613" w14:paraId="12E6DDD0" w14:textId="77777777" w:rsidTr="00E1647C">
        <w:trPr>
          <w:trHeight w:val="906"/>
        </w:trPr>
        <w:tc>
          <w:tcPr>
            <w:tcW w:w="3686" w:type="dxa"/>
            <w:shd w:val="clear" w:color="auto" w:fill="auto"/>
          </w:tcPr>
          <w:p w14:paraId="1FE02B23" w14:textId="77777777" w:rsidR="00C97099" w:rsidRPr="00880613" w:rsidRDefault="00C97099" w:rsidP="00C97099">
            <w:pPr>
              <w:rPr>
                <w:rFonts w:ascii="Garamond" w:hAnsi="Garamond"/>
                <w:iCs/>
                <w:sz w:val="24"/>
                <w:szCs w:val="24"/>
              </w:rPr>
            </w:pPr>
            <w:bookmarkStart w:id="11" w:name="_Hlk73347497"/>
            <w:r w:rsidRPr="00880613">
              <w:rPr>
                <w:rFonts w:ascii="Garamond" w:hAnsi="Garamond"/>
                <w:i/>
                <w:iCs/>
                <w:sz w:val="24"/>
                <w:szCs w:val="24"/>
              </w:rPr>
              <w:t>Stk. 6.</w:t>
            </w:r>
            <w:r w:rsidRPr="00880613">
              <w:rPr>
                <w:rFonts w:ascii="Garamond" w:hAnsi="Garamond"/>
                <w:iCs/>
                <w:sz w:val="24"/>
                <w:szCs w:val="24"/>
              </w:rPr>
              <w:t xml:space="preserve"> Kommunalbestyrelsen skal forud for forældrebestyrelsens eller forældrene i den enkelte enheds beslutning efter stk. 1 og 2 oplyse forældrebestyrelsen eller forældrene i den enkelte enhed om kommunens forventede takst for et sundt frokostmåltid, jf. § 32 a, stk. 3.</w:t>
            </w:r>
          </w:p>
          <w:bookmarkEnd w:id="11"/>
          <w:p w14:paraId="75E3B06F" w14:textId="77777777" w:rsidR="00C97099" w:rsidRPr="00880613" w:rsidRDefault="00C97099" w:rsidP="00C97099">
            <w:pPr>
              <w:rPr>
                <w:rFonts w:ascii="Garamond" w:hAnsi="Garamond"/>
                <w:b/>
                <w:bCs/>
                <w:iCs/>
                <w:sz w:val="24"/>
                <w:szCs w:val="24"/>
              </w:rPr>
            </w:pPr>
          </w:p>
        </w:tc>
        <w:tc>
          <w:tcPr>
            <w:tcW w:w="2551" w:type="dxa"/>
            <w:shd w:val="clear" w:color="auto" w:fill="auto"/>
          </w:tcPr>
          <w:p w14:paraId="3AF4808B" w14:textId="77777777" w:rsidR="00C97099" w:rsidRPr="00880613" w:rsidRDefault="00C97099" w:rsidP="00C97099">
            <w:pPr>
              <w:jc w:val="center"/>
              <w:rPr>
                <w:rFonts w:ascii="Garamond" w:hAnsi="Garamond"/>
                <w:sz w:val="24"/>
                <w:szCs w:val="24"/>
              </w:rPr>
            </w:pPr>
          </w:p>
        </w:tc>
        <w:tc>
          <w:tcPr>
            <w:tcW w:w="3261" w:type="dxa"/>
            <w:shd w:val="clear" w:color="auto" w:fill="auto"/>
          </w:tcPr>
          <w:p w14:paraId="50F435D4" w14:textId="77777777" w:rsidR="00C97099" w:rsidRPr="00880613" w:rsidRDefault="00C97099" w:rsidP="00C97099">
            <w:pPr>
              <w:jc w:val="center"/>
              <w:rPr>
                <w:rFonts w:ascii="Garamond" w:hAnsi="Garamond"/>
                <w:sz w:val="24"/>
                <w:szCs w:val="24"/>
              </w:rPr>
            </w:pPr>
          </w:p>
        </w:tc>
        <w:tc>
          <w:tcPr>
            <w:tcW w:w="2551" w:type="dxa"/>
            <w:shd w:val="clear" w:color="auto" w:fill="auto"/>
          </w:tcPr>
          <w:p w14:paraId="43C1DDFB" w14:textId="77777777" w:rsidR="00C97099" w:rsidRPr="00880613" w:rsidRDefault="00C97099" w:rsidP="00C97099">
            <w:pPr>
              <w:jc w:val="center"/>
              <w:rPr>
                <w:rFonts w:ascii="Garamond" w:hAnsi="Garamond"/>
                <w:sz w:val="24"/>
                <w:szCs w:val="24"/>
              </w:rPr>
            </w:pPr>
          </w:p>
        </w:tc>
        <w:tc>
          <w:tcPr>
            <w:tcW w:w="1985" w:type="dxa"/>
          </w:tcPr>
          <w:p w14:paraId="7F6DC976" w14:textId="77777777" w:rsidR="00C97099" w:rsidRPr="00880613" w:rsidRDefault="00C97099" w:rsidP="00C97099">
            <w:pPr>
              <w:jc w:val="center"/>
              <w:rPr>
                <w:rFonts w:ascii="Garamond" w:hAnsi="Garamond"/>
                <w:sz w:val="24"/>
                <w:szCs w:val="24"/>
              </w:rPr>
            </w:pPr>
          </w:p>
        </w:tc>
        <w:tc>
          <w:tcPr>
            <w:tcW w:w="1984" w:type="dxa"/>
          </w:tcPr>
          <w:p w14:paraId="31D6A78F" w14:textId="77777777" w:rsidR="00C97099" w:rsidRPr="00880613" w:rsidRDefault="00C97099" w:rsidP="00C97099">
            <w:pPr>
              <w:jc w:val="center"/>
              <w:rPr>
                <w:rFonts w:ascii="Garamond" w:hAnsi="Garamond"/>
                <w:sz w:val="24"/>
                <w:szCs w:val="24"/>
              </w:rPr>
            </w:pPr>
          </w:p>
        </w:tc>
      </w:tr>
      <w:tr w:rsidR="00C97099" w:rsidRPr="00880613" w14:paraId="66C28E12" w14:textId="77777777" w:rsidTr="00E1647C">
        <w:trPr>
          <w:trHeight w:val="906"/>
        </w:trPr>
        <w:tc>
          <w:tcPr>
            <w:tcW w:w="3686" w:type="dxa"/>
            <w:shd w:val="clear" w:color="auto" w:fill="auto"/>
          </w:tcPr>
          <w:p w14:paraId="3DD82544" w14:textId="77777777" w:rsidR="00C97099" w:rsidRPr="00880613" w:rsidRDefault="00C97099" w:rsidP="00C97099">
            <w:pPr>
              <w:rPr>
                <w:rFonts w:ascii="Garamond" w:hAnsi="Garamond"/>
                <w:iCs/>
                <w:sz w:val="24"/>
                <w:szCs w:val="24"/>
              </w:rPr>
            </w:pPr>
            <w:r w:rsidRPr="00880613">
              <w:rPr>
                <w:rFonts w:ascii="Garamond" w:hAnsi="Garamond"/>
                <w:i/>
                <w:iCs/>
                <w:sz w:val="24"/>
                <w:szCs w:val="24"/>
              </w:rPr>
              <w:lastRenderedPageBreak/>
              <w:t>Stk. 7.</w:t>
            </w:r>
            <w:r w:rsidRPr="00880613">
              <w:rPr>
                <w:rFonts w:ascii="Garamond" w:hAnsi="Garamond"/>
                <w:iCs/>
                <w:sz w:val="24"/>
                <w:szCs w:val="24"/>
              </w:rPr>
              <w:t xml:space="preserve"> Kommunalbestyrelsen fastsætter og offentliggør retningslinjer for forældrenes fravalg, jf. § 16 b, stk. 1, 2, 5 og 6, af et sundt frokostmåltid efter § 16 a, stk. 1, herunder længden af perioden for forældrenes fravalg og frister og procedurer for formidling af forældrenes beslutning om fravalg til kommunalbestyrelsen.</w:t>
            </w:r>
          </w:p>
          <w:p w14:paraId="281A7E17" w14:textId="77777777" w:rsidR="00C97099" w:rsidRPr="00880613" w:rsidRDefault="00C97099" w:rsidP="00C97099">
            <w:pPr>
              <w:rPr>
                <w:rFonts w:ascii="Garamond" w:hAnsi="Garamond"/>
                <w:b/>
                <w:bCs/>
                <w:iCs/>
                <w:sz w:val="24"/>
                <w:szCs w:val="24"/>
              </w:rPr>
            </w:pPr>
          </w:p>
        </w:tc>
        <w:tc>
          <w:tcPr>
            <w:tcW w:w="2551" w:type="dxa"/>
            <w:shd w:val="clear" w:color="auto" w:fill="auto"/>
          </w:tcPr>
          <w:p w14:paraId="1B6410C6" w14:textId="46D3CAB8"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68E43C4A" w14:textId="35C3B010"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16E9E436" w14:textId="08CCDF87"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25E4B2BA" w14:textId="77777777" w:rsidR="00C97099" w:rsidRPr="00880613" w:rsidRDefault="00C97099" w:rsidP="00C97099">
            <w:pPr>
              <w:jc w:val="center"/>
              <w:rPr>
                <w:rFonts w:ascii="Garamond" w:hAnsi="Garamond"/>
                <w:sz w:val="24"/>
                <w:szCs w:val="24"/>
              </w:rPr>
            </w:pPr>
          </w:p>
        </w:tc>
        <w:tc>
          <w:tcPr>
            <w:tcW w:w="1984" w:type="dxa"/>
          </w:tcPr>
          <w:p w14:paraId="51A94B82" w14:textId="77777777" w:rsidR="00C97099" w:rsidRPr="00880613" w:rsidRDefault="00C97099" w:rsidP="00C97099">
            <w:pPr>
              <w:jc w:val="center"/>
              <w:rPr>
                <w:rFonts w:ascii="Garamond" w:hAnsi="Garamond"/>
                <w:sz w:val="24"/>
                <w:szCs w:val="24"/>
              </w:rPr>
            </w:pPr>
          </w:p>
        </w:tc>
      </w:tr>
      <w:tr w:rsidR="00C97099" w:rsidRPr="00880613" w14:paraId="59C45C40" w14:textId="77777777" w:rsidTr="00E1647C">
        <w:trPr>
          <w:trHeight w:val="6788"/>
        </w:trPr>
        <w:tc>
          <w:tcPr>
            <w:tcW w:w="3686" w:type="dxa"/>
            <w:shd w:val="clear" w:color="auto" w:fill="auto"/>
          </w:tcPr>
          <w:p w14:paraId="27396B4B" w14:textId="76D96DDD" w:rsidR="00C97099" w:rsidRPr="00880613" w:rsidRDefault="00C97099" w:rsidP="00C97099">
            <w:pPr>
              <w:rPr>
                <w:rFonts w:ascii="Garamond" w:hAnsi="Garamond"/>
                <w:b/>
                <w:bCs/>
                <w:iCs/>
                <w:sz w:val="24"/>
                <w:szCs w:val="24"/>
              </w:rPr>
            </w:pPr>
            <w:r w:rsidRPr="00880613">
              <w:rPr>
                <w:rFonts w:ascii="Garamond" w:hAnsi="Garamond"/>
                <w:i/>
                <w:iCs/>
                <w:sz w:val="24"/>
                <w:szCs w:val="24"/>
              </w:rPr>
              <w:lastRenderedPageBreak/>
              <w:t>Stk. 8.</w:t>
            </w:r>
            <w:r w:rsidRPr="00880613">
              <w:rPr>
                <w:rFonts w:ascii="Garamond" w:hAnsi="Garamond"/>
                <w:iCs/>
                <w:sz w:val="24"/>
                <w:szCs w:val="24"/>
              </w:rPr>
              <w:t xml:space="preserve"> Kommunalbestyrelsen kan beslutte, at forældrebestyrelsen eller forældrene i den enkelte enhed i kommunale, selvejende og udliciterede daginstitutioner efter § 19, stk. 2-4, ikke kan fravælge et sundt frokostmåltid efter § 16 a, stk. 1, hvis det vurderes, at et sundt frokostmåltid af både sociale og sundhedsmæssige årsager er særlig påkrævet for børnene i den pågældende daginstitution eller enhed. Kommunalbestyrelsens beslutning efter 1. pkt. gælder for den periode, kommunalbestyrelsen i medfør af stk. 7 har fastsat for forældrebestyrelsens eller forældrene i den enkelte enheds mulighed for fravalg</w:t>
            </w:r>
            <w:r>
              <w:rPr>
                <w:rFonts w:ascii="Garamond" w:hAnsi="Garamond"/>
                <w:iCs/>
                <w:sz w:val="24"/>
                <w:szCs w:val="24"/>
              </w:rPr>
              <w:t>.</w:t>
            </w:r>
          </w:p>
        </w:tc>
        <w:tc>
          <w:tcPr>
            <w:tcW w:w="2551" w:type="dxa"/>
            <w:shd w:val="clear" w:color="auto" w:fill="auto"/>
          </w:tcPr>
          <w:p w14:paraId="60D5D2F1" w14:textId="36A80321"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060A5852" w14:textId="5262B2FE" w:rsidR="00C97099" w:rsidRPr="00880613" w:rsidRDefault="00C97099" w:rsidP="00C97099">
            <w:pPr>
              <w:jc w:val="center"/>
              <w:rPr>
                <w:rFonts w:ascii="Garamond" w:hAnsi="Garamond"/>
                <w:sz w:val="24"/>
                <w:szCs w:val="24"/>
              </w:rPr>
            </w:pPr>
            <w:r>
              <w:rPr>
                <w:rFonts w:ascii="Garamond" w:hAnsi="Garamond"/>
                <w:sz w:val="24"/>
                <w:szCs w:val="24"/>
              </w:rPr>
              <w:t>Helt</w:t>
            </w:r>
          </w:p>
        </w:tc>
        <w:tc>
          <w:tcPr>
            <w:tcW w:w="2551" w:type="dxa"/>
            <w:shd w:val="clear" w:color="auto" w:fill="auto"/>
          </w:tcPr>
          <w:p w14:paraId="55EB036D" w14:textId="2F039D14" w:rsidR="00C97099" w:rsidRPr="00880613" w:rsidRDefault="00C97099" w:rsidP="00C97099">
            <w:pPr>
              <w:jc w:val="center"/>
              <w:rPr>
                <w:rFonts w:ascii="Garamond" w:hAnsi="Garamond"/>
                <w:sz w:val="24"/>
                <w:szCs w:val="24"/>
              </w:rPr>
            </w:pPr>
            <w:r>
              <w:rPr>
                <w:rFonts w:ascii="Garamond" w:hAnsi="Garamond"/>
                <w:sz w:val="24"/>
                <w:szCs w:val="24"/>
              </w:rPr>
              <w:t>1.6.21 – 30.9.24</w:t>
            </w:r>
          </w:p>
        </w:tc>
        <w:tc>
          <w:tcPr>
            <w:tcW w:w="1985" w:type="dxa"/>
          </w:tcPr>
          <w:p w14:paraId="33EF4AEF" w14:textId="77777777" w:rsidR="00C97099" w:rsidRPr="00880613" w:rsidRDefault="00C97099" w:rsidP="00C97099">
            <w:pPr>
              <w:jc w:val="center"/>
              <w:rPr>
                <w:rFonts w:ascii="Garamond" w:hAnsi="Garamond"/>
                <w:sz w:val="24"/>
                <w:szCs w:val="24"/>
              </w:rPr>
            </w:pPr>
          </w:p>
        </w:tc>
        <w:tc>
          <w:tcPr>
            <w:tcW w:w="1984" w:type="dxa"/>
          </w:tcPr>
          <w:p w14:paraId="7E1A8099" w14:textId="77777777" w:rsidR="00C97099" w:rsidRPr="00880613" w:rsidRDefault="00C97099" w:rsidP="00C97099">
            <w:pPr>
              <w:rPr>
                <w:rFonts w:ascii="Garamond" w:hAnsi="Garamond"/>
                <w:sz w:val="24"/>
                <w:szCs w:val="24"/>
              </w:rPr>
            </w:pPr>
          </w:p>
        </w:tc>
      </w:tr>
      <w:tr w:rsidR="00C97099" w:rsidRPr="00880613" w14:paraId="5FB93A25" w14:textId="77777777" w:rsidTr="00D550F3">
        <w:trPr>
          <w:trHeight w:val="493"/>
        </w:trPr>
        <w:tc>
          <w:tcPr>
            <w:tcW w:w="16018" w:type="dxa"/>
            <w:gridSpan w:val="6"/>
            <w:shd w:val="clear" w:color="auto" w:fill="DEEAF6" w:themeFill="accent1" w:themeFillTint="33"/>
            <w:vAlign w:val="center"/>
          </w:tcPr>
          <w:p w14:paraId="5D13E807"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Forældrearrangerede frokost- og madordninger</w:t>
            </w:r>
          </w:p>
        </w:tc>
      </w:tr>
      <w:tr w:rsidR="00C97099" w:rsidRPr="00880613" w14:paraId="4FAE8E51" w14:textId="77777777" w:rsidTr="00E1647C">
        <w:trPr>
          <w:trHeight w:val="1648"/>
        </w:trPr>
        <w:tc>
          <w:tcPr>
            <w:tcW w:w="3686" w:type="dxa"/>
          </w:tcPr>
          <w:p w14:paraId="5FF882F8" w14:textId="77777777" w:rsidR="00C97099" w:rsidRPr="00880613" w:rsidRDefault="00C97099" w:rsidP="00C97099">
            <w:pPr>
              <w:rPr>
                <w:rFonts w:ascii="Garamond" w:hAnsi="Garamond"/>
                <w:sz w:val="24"/>
                <w:szCs w:val="24"/>
              </w:rPr>
            </w:pPr>
            <w:bookmarkStart w:id="12" w:name="_Hlk73347537"/>
            <w:r w:rsidRPr="00880613">
              <w:rPr>
                <w:rFonts w:ascii="Garamond" w:hAnsi="Garamond"/>
                <w:b/>
                <w:bCs/>
                <w:sz w:val="24"/>
                <w:szCs w:val="24"/>
              </w:rPr>
              <w:t>§ 17.</w:t>
            </w:r>
            <w:r w:rsidRPr="00880613">
              <w:rPr>
                <w:rFonts w:ascii="Garamond" w:hAnsi="Garamond"/>
                <w:sz w:val="24"/>
                <w:szCs w:val="24"/>
              </w:rPr>
              <w:t xml:space="preserve"> Forældrebestyrelsen i en daginstitution eller forældrene i den enkelte enhed i kommunale, selvejende eller udliciterede daginstitutioner efter § 19, stk. 2-4, der efter § 16 b, stk. 1 og 2, har fravalgt et sundt frokostmåltid eller ikke er omfattet af et sundt </w:t>
            </w:r>
            <w:r w:rsidRPr="00880613">
              <w:rPr>
                <w:rFonts w:ascii="Garamond" w:hAnsi="Garamond"/>
                <w:sz w:val="24"/>
                <w:szCs w:val="24"/>
              </w:rPr>
              <w:lastRenderedPageBreak/>
              <w:t>frokostmåltid, jf. § 16 a, stk. 4, kan beslutte at oprette en forældrearrangeret frokostordning.</w:t>
            </w:r>
          </w:p>
          <w:bookmarkEnd w:id="12"/>
          <w:p w14:paraId="5BC542A7" w14:textId="77777777" w:rsidR="00C97099" w:rsidRPr="00880613" w:rsidRDefault="00C97099" w:rsidP="00C97099">
            <w:pPr>
              <w:rPr>
                <w:rFonts w:ascii="Garamond" w:hAnsi="Garamond"/>
                <w:sz w:val="24"/>
                <w:szCs w:val="24"/>
              </w:rPr>
            </w:pPr>
          </w:p>
        </w:tc>
        <w:tc>
          <w:tcPr>
            <w:tcW w:w="2551" w:type="dxa"/>
          </w:tcPr>
          <w:p w14:paraId="399AE359" w14:textId="77777777" w:rsidR="00C97099" w:rsidRPr="00880613" w:rsidRDefault="00C97099" w:rsidP="00C97099">
            <w:pPr>
              <w:rPr>
                <w:rFonts w:ascii="Garamond" w:hAnsi="Garamond"/>
                <w:sz w:val="24"/>
                <w:szCs w:val="24"/>
              </w:rPr>
            </w:pPr>
          </w:p>
        </w:tc>
        <w:tc>
          <w:tcPr>
            <w:tcW w:w="3261" w:type="dxa"/>
          </w:tcPr>
          <w:p w14:paraId="0610AFA4" w14:textId="77777777" w:rsidR="00C97099" w:rsidRPr="00880613" w:rsidRDefault="00C97099" w:rsidP="00C97099">
            <w:pPr>
              <w:rPr>
                <w:rFonts w:ascii="Garamond" w:hAnsi="Garamond"/>
                <w:sz w:val="24"/>
                <w:szCs w:val="24"/>
              </w:rPr>
            </w:pPr>
          </w:p>
        </w:tc>
        <w:tc>
          <w:tcPr>
            <w:tcW w:w="2551" w:type="dxa"/>
          </w:tcPr>
          <w:p w14:paraId="492EE60B" w14:textId="77777777" w:rsidR="00C97099" w:rsidRPr="00880613" w:rsidRDefault="00C97099" w:rsidP="00C97099">
            <w:pPr>
              <w:rPr>
                <w:rFonts w:ascii="Garamond" w:hAnsi="Garamond"/>
                <w:sz w:val="24"/>
                <w:szCs w:val="24"/>
              </w:rPr>
            </w:pPr>
          </w:p>
        </w:tc>
        <w:tc>
          <w:tcPr>
            <w:tcW w:w="1985" w:type="dxa"/>
          </w:tcPr>
          <w:p w14:paraId="273C0811" w14:textId="77777777" w:rsidR="00C97099" w:rsidRPr="00880613" w:rsidRDefault="00C97099" w:rsidP="00C97099">
            <w:pPr>
              <w:rPr>
                <w:rFonts w:ascii="Garamond" w:hAnsi="Garamond"/>
                <w:sz w:val="24"/>
                <w:szCs w:val="24"/>
              </w:rPr>
            </w:pPr>
          </w:p>
        </w:tc>
        <w:tc>
          <w:tcPr>
            <w:tcW w:w="1984" w:type="dxa"/>
          </w:tcPr>
          <w:p w14:paraId="450E465F" w14:textId="77777777" w:rsidR="00C97099" w:rsidRPr="00880613" w:rsidRDefault="00C97099" w:rsidP="00C97099">
            <w:pPr>
              <w:rPr>
                <w:rFonts w:ascii="Garamond" w:hAnsi="Garamond"/>
                <w:sz w:val="24"/>
                <w:szCs w:val="24"/>
              </w:rPr>
            </w:pPr>
          </w:p>
        </w:tc>
      </w:tr>
      <w:tr w:rsidR="00C97099" w:rsidRPr="00880613" w14:paraId="5B1843D7" w14:textId="77777777" w:rsidTr="00E1647C">
        <w:trPr>
          <w:trHeight w:val="1002"/>
        </w:trPr>
        <w:tc>
          <w:tcPr>
            <w:tcW w:w="3686" w:type="dxa"/>
          </w:tcPr>
          <w:p w14:paraId="7696912A" w14:textId="77777777" w:rsidR="00C97099" w:rsidRPr="00880613" w:rsidRDefault="00C97099" w:rsidP="00C97099">
            <w:pPr>
              <w:rPr>
                <w:rFonts w:ascii="Garamond" w:hAnsi="Garamond"/>
                <w:sz w:val="24"/>
                <w:szCs w:val="24"/>
              </w:rPr>
            </w:pPr>
            <w:bookmarkStart w:id="13" w:name="_Hlk73347543"/>
            <w:r w:rsidRPr="00880613">
              <w:rPr>
                <w:rFonts w:ascii="Garamond" w:hAnsi="Garamond"/>
                <w:i/>
                <w:iCs/>
                <w:sz w:val="24"/>
                <w:szCs w:val="24"/>
              </w:rPr>
              <w:t>Stk. 2.</w:t>
            </w:r>
            <w:r w:rsidRPr="00880613">
              <w:rPr>
                <w:rFonts w:ascii="Garamond" w:hAnsi="Garamond"/>
                <w:sz w:val="24"/>
                <w:szCs w:val="24"/>
              </w:rPr>
              <w:t xml:space="preserve"> Kommunalbestyrelsen skal fastsætte et maksimumbeløb for forældrenes betaling til forældrearrangerede frokostordninger efter stk. 1.</w:t>
            </w:r>
          </w:p>
          <w:bookmarkEnd w:id="13"/>
          <w:p w14:paraId="094BED00" w14:textId="77777777" w:rsidR="00C97099" w:rsidRPr="00880613" w:rsidRDefault="00C97099" w:rsidP="00C97099">
            <w:pPr>
              <w:rPr>
                <w:rFonts w:ascii="Garamond" w:hAnsi="Garamond"/>
                <w:sz w:val="24"/>
                <w:szCs w:val="24"/>
              </w:rPr>
            </w:pPr>
          </w:p>
        </w:tc>
        <w:tc>
          <w:tcPr>
            <w:tcW w:w="2551" w:type="dxa"/>
          </w:tcPr>
          <w:p w14:paraId="40CFCC7A" w14:textId="77777777" w:rsidR="00C97099" w:rsidRPr="00880613" w:rsidRDefault="00C97099" w:rsidP="00C97099">
            <w:pPr>
              <w:rPr>
                <w:rFonts w:ascii="Garamond" w:hAnsi="Garamond"/>
                <w:sz w:val="24"/>
                <w:szCs w:val="24"/>
              </w:rPr>
            </w:pPr>
          </w:p>
        </w:tc>
        <w:tc>
          <w:tcPr>
            <w:tcW w:w="3261" w:type="dxa"/>
          </w:tcPr>
          <w:p w14:paraId="7EE435FD" w14:textId="77777777" w:rsidR="00C97099" w:rsidRPr="00880613" w:rsidRDefault="00C97099" w:rsidP="00C97099">
            <w:pPr>
              <w:rPr>
                <w:rFonts w:ascii="Garamond" w:hAnsi="Garamond"/>
                <w:sz w:val="24"/>
                <w:szCs w:val="24"/>
              </w:rPr>
            </w:pPr>
          </w:p>
        </w:tc>
        <w:tc>
          <w:tcPr>
            <w:tcW w:w="2551" w:type="dxa"/>
          </w:tcPr>
          <w:p w14:paraId="13F82AAA" w14:textId="77777777" w:rsidR="00C97099" w:rsidRPr="00880613" w:rsidRDefault="00C97099" w:rsidP="00C97099">
            <w:pPr>
              <w:rPr>
                <w:rFonts w:ascii="Garamond" w:hAnsi="Garamond"/>
                <w:sz w:val="24"/>
                <w:szCs w:val="24"/>
              </w:rPr>
            </w:pPr>
          </w:p>
        </w:tc>
        <w:tc>
          <w:tcPr>
            <w:tcW w:w="1985" w:type="dxa"/>
          </w:tcPr>
          <w:p w14:paraId="32898A0F" w14:textId="77777777" w:rsidR="00C97099" w:rsidRPr="00880613" w:rsidRDefault="00C97099" w:rsidP="00C97099">
            <w:pPr>
              <w:rPr>
                <w:rFonts w:ascii="Garamond" w:hAnsi="Garamond"/>
                <w:sz w:val="24"/>
                <w:szCs w:val="24"/>
              </w:rPr>
            </w:pPr>
          </w:p>
        </w:tc>
        <w:tc>
          <w:tcPr>
            <w:tcW w:w="1984" w:type="dxa"/>
          </w:tcPr>
          <w:p w14:paraId="6182342B" w14:textId="77777777" w:rsidR="00C97099" w:rsidRPr="00880613" w:rsidRDefault="00C97099" w:rsidP="00C97099">
            <w:pPr>
              <w:rPr>
                <w:rFonts w:ascii="Garamond" w:hAnsi="Garamond"/>
                <w:sz w:val="24"/>
                <w:szCs w:val="24"/>
              </w:rPr>
            </w:pPr>
          </w:p>
        </w:tc>
      </w:tr>
      <w:tr w:rsidR="00C97099" w:rsidRPr="00880613" w14:paraId="29932A6D" w14:textId="77777777" w:rsidTr="00E1647C">
        <w:trPr>
          <w:trHeight w:val="1266"/>
        </w:trPr>
        <w:tc>
          <w:tcPr>
            <w:tcW w:w="3686" w:type="dxa"/>
          </w:tcPr>
          <w:p w14:paraId="4CEF705D" w14:textId="77777777" w:rsidR="00C97099" w:rsidRPr="00880613" w:rsidRDefault="00C97099" w:rsidP="00C97099">
            <w:pPr>
              <w:rPr>
                <w:rFonts w:ascii="Garamond" w:hAnsi="Garamond"/>
                <w:sz w:val="24"/>
                <w:szCs w:val="24"/>
              </w:rPr>
            </w:pPr>
            <w:bookmarkStart w:id="14" w:name="_Hlk73347549"/>
            <w:r w:rsidRPr="00880613">
              <w:rPr>
                <w:rFonts w:ascii="Garamond" w:hAnsi="Garamond"/>
                <w:i/>
                <w:iCs/>
                <w:sz w:val="24"/>
                <w:szCs w:val="24"/>
              </w:rPr>
              <w:t>Stk. 3.</w:t>
            </w:r>
            <w:r w:rsidRPr="00880613">
              <w:rPr>
                <w:rFonts w:ascii="Garamond" w:hAnsi="Garamond"/>
                <w:sz w:val="24"/>
                <w:szCs w:val="24"/>
              </w:rPr>
              <w:t xml:space="preserve"> Forældrebestyrelsen eller forældrene i den enkelte enhed i kommunale, selvejende eller udliciterede daginstitutioner efter § 19, stk. 2-4, kan beslutte at oprette en forældrearrangeret madordning for den mad, der ikke udgør frokostmåltidet.</w:t>
            </w:r>
          </w:p>
          <w:bookmarkEnd w:id="14"/>
          <w:p w14:paraId="18B670C9" w14:textId="77777777" w:rsidR="00C97099" w:rsidRPr="00880613" w:rsidRDefault="00C97099" w:rsidP="00C97099">
            <w:pPr>
              <w:rPr>
                <w:rFonts w:ascii="Garamond" w:hAnsi="Garamond"/>
                <w:sz w:val="24"/>
                <w:szCs w:val="24"/>
              </w:rPr>
            </w:pPr>
          </w:p>
        </w:tc>
        <w:tc>
          <w:tcPr>
            <w:tcW w:w="2551" w:type="dxa"/>
          </w:tcPr>
          <w:p w14:paraId="2A11900F" w14:textId="77777777" w:rsidR="00C97099" w:rsidRPr="00880613" w:rsidRDefault="00C97099" w:rsidP="00C97099">
            <w:pPr>
              <w:rPr>
                <w:rFonts w:ascii="Garamond" w:hAnsi="Garamond"/>
                <w:sz w:val="24"/>
                <w:szCs w:val="24"/>
              </w:rPr>
            </w:pPr>
          </w:p>
        </w:tc>
        <w:tc>
          <w:tcPr>
            <w:tcW w:w="3261" w:type="dxa"/>
          </w:tcPr>
          <w:p w14:paraId="7ED05C66" w14:textId="77777777" w:rsidR="00C97099" w:rsidRPr="00880613" w:rsidRDefault="00C97099" w:rsidP="00C97099">
            <w:pPr>
              <w:rPr>
                <w:rFonts w:ascii="Garamond" w:hAnsi="Garamond"/>
                <w:sz w:val="24"/>
                <w:szCs w:val="24"/>
              </w:rPr>
            </w:pPr>
          </w:p>
        </w:tc>
        <w:tc>
          <w:tcPr>
            <w:tcW w:w="2551" w:type="dxa"/>
          </w:tcPr>
          <w:p w14:paraId="1A75A3CD" w14:textId="77777777" w:rsidR="00C97099" w:rsidRPr="00880613" w:rsidRDefault="00C97099" w:rsidP="00C97099">
            <w:pPr>
              <w:rPr>
                <w:rFonts w:ascii="Garamond" w:hAnsi="Garamond"/>
                <w:sz w:val="24"/>
                <w:szCs w:val="24"/>
              </w:rPr>
            </w:pPr>
          </w:p>
        </w:tc>
        <w:tc>
          <w:tcPr>
            <w:tcW w:w="1985" w:type="dxa"/>
          </w:tcPr>
          <w:p w14:paraId="2E19B4EF" w14:textId="77777777" w:rsidR="00C97099" w:rsidRPr="00880613" w:rsidRDefault="00C97099" w:rsidP="00C97099">
            <w:pPr>
              <w:rPr>
                <w:rFonts w:ascii="Garamond" w:hAnsi="Garamond"/>
                <w:sz w:val="24"/>
                <w:szCs w:val="24"/>
              </w:rPr>
            </w:pPr>
          </w:p>
        </w:tc>
        <w:tc>
          <w:tcPr>
            <w:tcW w:w="1984" w:type="dxa"/>
          </w:tcPr>
          <w:p w14:paraId="2B3EF6EA" w14:textId="77777777" w:rsidR="00C97099" w:rsidRPr="00880613" w:rsidRDefault="00C97099" w:rsidP="00C97099">
            <w:pPr>
              <w:rPr>
                <w:rFonts w:ascii="Garamond" w:hAnsi="Garamond"/>
                <w:sz w:val="24"/>
                <w:szCs w:val="24"/>
              </w:rPr>
            </w:pPr>
          </w:p>
        </w:tc>
      </w:tr>
      <w:tr w:rsidR="00C97099" w:rsidRPr="00880613" w14:paraId="503F3B21" w14:textId="77777777" w:rsidTr="00E1647C">
        <w:trPr>
          <w:trHeight w:val="1266"/>
        </w:trPr>
        <w:tc>
          <w:tcPr>
            <w:tcW w:w="3686" w:type="dxa"/>
          </w:tcPr>
          <w:p w14:paraId="0DCF7303" w14:textId="77777777" w:rsidR="00C97099" w:rsidRPr="00880613" w:rsidRDefault="00C97099" w:rsidP="00C97099">
            <w:pPr>
              <w:rPr>
                <w:rFonts w:ascii="Garamond" w:hAnsi="Garamond"/>
                <w:sz w:val="24"/>
                <w:szCs w:val="24"/>
              </w:rPr>
            </w:pPr>
            <w:bookmarkStart w:id="15" w:name="_Hlk73347555"/>
            <w:r w:rsidRPr="00880613">
              <w:rPr>
                <w:rFonts w:ascii="Garamond" w:hAnsi="Garamond"/>
                <w:i/>
                <w:iCs/>
                <w:sz w:val="24"/>
                <w:szCs w:val="24"/>
              </w:rPr>
              <w:t>Stk. 4.</w:t>
            </w:r>
            <w:r w:rsidRPr="00880613">
              <w:rPr>
                <w:rFonts w:ascii="Garamond" w:hAnsi="Garamond"/>
                <w:sz w:val="24"/>
                <w:szCs w:val="24"/>
              </w:rPr>
              <w:t xml:space="preserve"> Kommunalbestyrelsen kan fastsætte rammer for forældrearrangerede frokost- og madordninger efter stk. 1 og 3. Forældrebestyrelsen eller forældrene i den enkelte enhed i kommunale, selvejende og udliciterede daginstitutioner efter § 19, stk. 2-4, beslutter inden for de eventuelle rammer, kommunalbestyrelsen har fastsat, hvordan ordningerne skal tilrettelægges.</w:t>
            </w:r>
          </w:p>
          <w:bookmarkEnd w:id="15"/>
          <w:p w14:paraId="6A7C04A4" w14:textId="77777777" w:rsidR="00C97099" w:rsidRPr="00880613" w:rsidRDefault="00C97099" w:rsidP="00C97099">
            <w:pPr>
              <w:rPr>
                <w:rFonts w:ascii="Garamond" w:hAnsi="Garamond"/>
                <w:i/>
                <w:iCs/>
                <w:sz w:val="24"/>
                <w:szCs w:val="24"/>
              </w:rPr>
            </w:pPr>
          </w:p>
        </w:tc>
        <w:tc>
          <w:tcPr>
            <w:tcW w:w="2551" w:type="dxa"/>
          </w:tcPr>
          <w:p w14:paraId="32CAFD84" w14:textId="77777777" w:rsidR="00C97099" w:rsidRPr="00880613" w:rsidRDefault="00C97099" w:rsidP="00C97099">
            <w:pPr>
              <w:rPr>
                <w:rFonts w:ascii="Garamond" w:hAnsi="Garamond"/>
                <w:sz w:val="24"/>
                <w:szCs w:val="24"/>
              </w:rPr>
            </w:pPr>
          </w:p>
        </w:tc>
        <w:tc>
          <w:tcPr>
            <w:tcW w:w="3261" w:type="dxa"/>
          </w:tcPr>
          <w:p w14:paraId="306C870C" w14:textId="77777777" w:rsidR="00C97099" w:rsidRPr="00880613" w:rsidRDefault="00C97099" w:rsidP="00C97099">
            <w:pPr>
              <w:rPr>
                <w:rFonts w:ascii="Garamond" w:hAnsi="Garamond"/>
                <w:sz w:val="24"/>
                <w:szCs w:val="24"/>
              </w:rPr>
            </w:pPr>
          </w:p>
        </w:tc>
        <w:tc>
          <w:tcPr>
            <w:tcW w:w="2551" w:type="dxa"/>
          </w:tcPr>
          <w:p w14:paraId="4E85A5E2" w14:textId="77777777" w:rsidR="00C97099" w:rsidRPr="00880613" w:rsidRDefault="00C97099" w:rsidP="00C97099">
            <w:pPr>
              <w:rPr>
                <w:rFonts w:ascii="Garamond" w:hAnsi="Garamond"/>
                <w:sz w:val="24"/>
                <w:szCs w:val="24"/>
              </w:rPr>
            </w:pPr>
          </w:p>
        </w:tc>
        <w:tc>
          <w:tcPr>
            <w:tcW w:w="1985" w:type="dxa"/>
          </w:tcPr>
          <w:p w14:paraId="7839B6B9" w14:textId="77777777" w:rsidR="00C97099" w:rsidRPr="00880613" w:rsidRDefault="00C97099" w:rsidP="00C97099">
            <w:pPr>
              <w:rPr>
                <w:rFonts w:ascii="Garamond" w:hAnsi="Garamond"/>
                <w:sz w:val="24"/>
                <w:szCs w:val="24"/>
              </w:rPr>
            </w:pPr>
          </w:p>
        </w:tc>
        <w:tc>
          <w:tcPr>
            <w:tcW w:w="1984" w:type="dxa"/>
          </w:tcPr>
          <w:p w14:paraId="5923DF6D" w14:textId="77777777" w:rsidR="00C97099" w:rsidRPr="00880613" w:rsidRDefault="00C97099" w:rsidP="00C97099">
            <w:pPr>
              <w:rPr>
                <w:rFonts w:ascii="Garamond" w:hAnsi="Garamond"/>
                <w:sz w:val="24"/>
                <w:szCs w:val="24"/>
              </w:rPr>
            </w:pPr>
          </w:p>
        </w:tc>
      </w:tr>
      <w:tr w:rsidR="00C97099" w:rsidRPr="00880613" w14:paraId="5B601D69" w14:textId="77777777" w:rsidTr="00E1647C">
        <w:trPr>
          <w:trHeight w:val="1266"/>
        </w:trPr>
        <w:tc>
          <w:tcPr>
            <w:tcW w:w="3686" w:type="dxa"/>
          </w:tcPr>
          <w:p w14:paraId="24CC355C" w14:textId="77777777" w:rsidR="00C97099" w:rsidRPr="00880613" w:rsidRDefault="00C97099" w:rsidP="00C97099">
            <w:pPr>
              <w:rPr>
                <w:rFonts w:ascii="Garamond" w:hAnsi="Garamond"/>
                <w:sz w:val="24"/>
                <w:szCs w:val="24"/>
              </w:rPr>
            </w:pPr>
            <w:bookmarkStart w:id="16" w:name="_Hlk73347978"/>
            <w:r w:rsidRPr="00880613">
              <w:rPr>
                <w:rFonts w:ascii="Garamond" w:hAnsi="Garamond"/>
                <w:i/>
                <w:iCs/>
                <w:sz w:val="24"/>
                <w:szCs w:val="24"/>
              </w:rPr>
              <w:lastRenderedPageBreak/>
              <w:t>Stk. 5.</w:t>
            </w:r>
            <w:r w:rsidRPr="00880613">
              <w:rPr>
                <w:rFonts w:ascii="Garamond" w:hAnsi="Garamond"/>
                <w:sz w:val="24"/>
                <w:szCs w:val="24"/>
              </w:rPr>
              <w:t xml:space="preserve"> Kommunalbestyrelsen kan efter anmodning fra forældrebestyrelsen eller forældrene i den enkelte enhed beslutte at ansætte køkkenpersonale til forældrearrangerede frokost- eller madordninger efter stk. 1 og 3. Kommunalbestyrelsen afholder udgiften til administration af ansættelsesforholdet.</w:t>
            </w:r>
          </w:p>
          <w:bookmarkEnd w:id="16"/>
          <w:p w14:paraId="4927D221" w14:textId="77777777" w:rsidR="00C97099" w:rsidRPr="00880613" w:rsidRDefault="00C97099" w:rsidP="00C97099">
            <w:pPr>
              <w:rPr>
                <w:rFonts w:ascii="Garamond" w:hAnsi="Garamond"/>
                <w:i/>
                <w:iCs/>
                <w:sz w:val="24"/>
                <w:szCs w:val="24"/>
              </w:rPr>
            </w:pPr>
          </w:p>
        </w:tc>
        <w:tc>
          <w:tcPr>
            <w:tcW w:w="2551" w:type="dxa"/>
          </w:tcPr>
          <w:p w14:paraId="17B50F50" w14:textId="77777777" w:rsidR="00C97099" w:rsidRPr="00880613" w:rsidRDefault="00C97099" w:rsidP="00C97099">
            <w:pPr>
              <w:rPr>
                <w:rFonts w:ascii="Garamond" w:hAnsi="Garamond"/>
                <w:sz w:val="24"/>
                <w:szCs w:val="24"/>
              </w:rPr>
            </w:pPr>
          </w:p>
        </w:tc>
        <w:tc>
          <w:tcPr>
            <w:tcW w:w="3261" w:type="dxa"/>
          </w:tcPr>
          <w:p w14:paraId="181922F1" w14:textId="77777777" w:rsidR="00C97099" w:rsidRPr="00880613" w:rsidRDefault="00C97099" w:rsidP="00C97099">
            <w:pPr>
              <w:rPr>
                <w:rFonts w:ascii="Garamond" w:hAnsi="Garamond"/>
                <w:sz w:val="24"/>
                <w:szCs w:val="24"/>
              </w:rPr>
            </w:pPr>
          </w:p>
        </w:tc>
        <w:tc>
          <w:tcPr>
            <w:tcW w:w="2551" w:type="dxa"/>
          </w:tcPr>
          <w:p w14:paraId="175E37D8" w14:textId="77777777" w:rsidR="00C97099" w:rsidRPr="00880613" w:rsidRDefault="00C97099" w:rsidP="00C97099">
            <w:pPr>
              <w:rPr>
                <w:rFonts w:ascii="Garamond" w:hAnsi="Garamond"/>
                <w:sz w:val="24"/>
                <w:szCs w:val="24"/>
              </w:rPr>
            </w:pPr>
          </w:p>
        </w:tc>
        <w:tc>
          <w:tcPr>
            <w:tcW w:w="1985" w:type="dxa"/>
          </w:tcPr>
          <w:p w14:paraId="1491071A" w14:textId="77777777" w:rsidR="00C97099" w:rsidRPr="00880613" w:rsidRDefault="00C97099" w:rsidP="00C97099">
            <w:pPr>
              <w:rPr>
                <w:rFonts w:ascii="Garamond" w:hAnsi="Garamond"/>
                <w:sz w:val="24"/>
                <w:szCs w:val="24"/>
              </w:rPr>
            </w:pPr>
          </w:p>
        </w:tc>
        <w:tc>
          <w:tcPr>
            <w:tcW w:w="1984" w:type="dxa"/>
          </w:tcPr>
          <w:p w14:paraId="1ACA3BAD" w14:textId="77777777" w:rsidR="00C97099" w:rsidRPr="00880613" w:rsidRDefault="00C97099" w:rsidP="00C97099">
            <w:pPr>
              <w:rPr>
                <w:rFonts w:ascii="Garamond" w:hAnsi="Garamond"/>
                <w:sz w:val="24"/>
                <w:szCs w:val="24"/>
              </w:rPr>
            </w:pPr>
          </w:p>
        </w:tc>
      </w:tr>
      <w:tr w:rsidR="00C97099" w:rsidRPr="00880613" w14:paraId="3776319E" w14:textId="77777777" w:rsidTr="00E1647C">
        <w:trPr>
          <w:trHeight w:val="1266"/>
        </w:trPr>
        <w:tc>
          <w:tcPr>
            <w:tcW w:w="3686" w:type="dxa"/>
          </w:tcPr>
          <w:p w14:paraId="11551C84" w14:textId="77777777" w:rsidR="00C97099" w:rsidRPr="00880613" w:rsidRDefault="00C97099" w:rsidP="00C97099">
            <w:pPr>
              <w:rPr>
                <w:rFonts w:ascii="Garamond" w:hAnsi="Garamond"/>
                <w:sz w:val="24"/>
                <w:szCs w:val="24"/>
              </w:rPr>
            </w:pPr>
            <w:bookmarkStart w:id="17" w:name="_Hlk73347985"/>
            <w:r w:rsidRPr="00880613">
              <w:rPr>
                <w:rFonts w:ascii="Garamond" w:hAnsi="Garamond"/>
                <w:i/>
                <w:iCs/>
                <w:sz w:val="24"/>
                <w:szCs w:val="24"/>
              </w:rPr>
              <w:t>Stk. 6.</w:t>
            </w:r>
            <w:r w:rsidRPr="00880613">
              <w:rPr>
                <w:rFonts w:ascii="Garamond" w:hAnsi="Garamond"/>
                <w:sz w:val="24"/>
                <w:szCs w:val="24"/>
              </w:rPr>
              <w:t xml:space="preserve"> Forældre med børn i en privatinstitution efter § 19, stk. 5, der efter § 16 b, stk. 3, har fravalgt et sundt frokostmåltid, kan beslutte at oprette en forældrearrangeret frokostordning. Forældre med børn i en privatinstitution kan endvidere beslutte at oprette en forældrearrangeret madordning for den mad, der ikke udgør frokostmåltidet. Privatinstitutionen kan fastsætte rammer for forældrearrangerede frokost- og madordninger. Forældre med børn i privatinstitutionen beslutter inden for privatinstitutionens eventuelle fastsatte rammer, hvordan ordningerne skal tilrettelægges. De enkelte forældre med børn i privatinstitutionen beslutter, om de vil benytte den forældrearrangerede frokost- eller madordning efter 1. og 2. pkt.</w:t>
            </w:r>
          </w:p>
          <w:bookmarkEnd w:id="17"/>
          <w:p w14:paraId="09339F7D" w14:textId="77777777" w:rsidR="00C97099" w:rsidRPr="00880613" w:rsidRDefault="00C97099" w:rsidP="00C97099">
            <w:pPr>
              <w:rPr>
                <w:rFonts w:ascii="Garamond" w:hAnsi="Garamond"/>
                <w:i/>
                <w:iCs/>
                <w:sz w:val="24"/>
                <w:szCs w:val="24"/>
              </w:rPr>
            </w:pPr>
          </w:p>
        </w:tc>
        <w:tc>
          <w:tcPr>
            <w:tcW w:w="2551" w:type="dxa"/>
          </w:tcPr>
          <w:p w14:paraId="1C7A4658" w14:textId="77777777" w:rsidR="00C97099" w:rsidRPr="00880613" w:rsidRDefault="00C97099" w:rsidP="00C97099">
            <w:pPr>
              <w:rPr>
                <w:rFonts w:ascii="Garamond" w:hAnsi="Garamond"/>
                <w:sz w:val="24"/>
                <w:szCs w:val="24"/>
              </w:rPr>
            </w:pPr>
          </w:p>
        </w:tc>
        <w:tc>
          <w:tcPr>
            <w:tcW w:w="3261" w:type="dxa"/>
          </w:tcPr>
          <w:p w14:paraId="19E95FD5" w14:textId="77777777" w:rsidR="00C97099" w:rsidRPr="00880613" w:rsidRDefault="00C97099" w:rsidP="00C97099">
            <w:pPr>
              <w:rPr>
                <w:rFonts w:ascii="Garamond" w:hAnsi="Garamond"/>
                <w:sz w:val="24"/>
                <w:szCs w:val="24"/>
              </w:rPr>
            </w:pPr>
          </w:p>
        </w:tc>
        <w:tc>
          <w:tcPr>
            <w:tcW w:w="2551" w:type="dxa"/>
          </w:tcPr>
          <w:p w14:paraId="290E3B42" w14:textId="77777777" w:rsidR="00C97099" w:rsidRPr="00880613" w:rsidRDefault="00C97099" w:rsidP="00C97099">
            <w:pPr>
              <w:rPr>
                <w:rFonts w:ascii="Garamond" w:hAnsi="Garamond"/>
                <w:sz w:val="24"/>
                <w:szCs w:val="24"/>
              </w:rPr>
            </w:pPr>
          </w:p>
        </w:tc>
        <w:tc>
          <w:tcPr>
            <w:tcW w:w="1985" w:type="dxa"/>
          </w:tcPr>
          <w:p w14:paraId="22041464" w14:textId="77777777" w:rsidR="00C97099" w:rsidRPr="00880613" w:rsidRDefault="00C97099" w:rsidP="00C97099">
            <w:pPr>
              <w:rPr>
                <w:rFonts w:ascii="Garamond" w:hAnsi="Garamond"/>
                <w:sz w:val="24"/>
                <w:szCs w:val="24"/>
              </w:rPr>
            </w:pPr>
          </w:p>
        </w:tc>
        <w:tc>
          <w:tcPr>
            <w:tcW w:w="1984" w:type="dxa"/>
          </w:tcPr>
          <w:p w14:paraId="118F09C3" w14:textId="77777777" w:rsidR="00C97099" w:rsidRPr="00880613" w:rsidRDefault="00C97099" w:rsidP="00C97099">
            <w:pPr>
              <w:rPr>
                <w:rFonts w:ascii="Garamond" w:hAnsi="Garamond"/>
                <w:sz w:val="24"/>
                <w:szCs w:val="24"/>
              </w:rPr>
            </w:pPr>
          </w:p>
        </w:tc>
      </w:tr>
      <w:tr w:rsidR="00C97099" w:rsidRPr="00880613" w14:paraId="3B258B57" w14:textId="77777777" w:rsidTr="00E1647C">
        <w:trPr>
          <w:trHeight w:val="1266"/>
        </w:trPr>
        <w:tc>
          <w:tcPr>
            <w:tcW w:w="3686" w:type="dxa"/>
          </w:tcPr>
          <w:p w14:paraId="4C5A4194" w14:textId="77777777" w:rsidR="00C97099" w:rsidRPr="00880613" w:rsidRDefault="00C97099" w:rsidP="00C97099">
            <w:pPr>
              <w:rPr>
                <w:rFonts w:ascii="Garamond" w:hAnsi="Garamond"/>
                <w:sz w:val="24"/>
                <w:szCs w:val="24"/>
              </w:rPr>
            </w:pPr>
            <w:bookmarkStart w:id="18" w:name="_Hlk73348058"/>
            <w:r w:rsidRPr="00880613">
              <w:rPr>
                <w:rFonts w:ascii="Garamond" w:hAnsi="Garamond"/>
                <w:i/>
                <w:iCs/>
                <w:sz w:val="24"/>
                <w:szCs w:val="24"/>
              </w:rPr>
              <w:lastRenderedPageBreak/>
              <w:t>Stk. 7.</w:t>
            </w:r>
            <w:r w:rsidRPr="00880613">
              <w:rPr>
                <w:rFonts w:ascii="Garamond" w:hAnsi="Garamond"/>
                <w:sz w:val="24"/>
                <w:szCs w:val="24"/>
              </w:rPr>
              <w:t xml:space="preserve"> De enkelte forældre med børn i kommunale, selvejende eller udliciterede daginstitutioner efter § 19, stk. 2-4, beslutter, om de vil benytte den forældrearrangerede frokost- eller madordning efter stk. 1 og 3. Forældrene, der benytter den forældrearrangerede frokost- eller madordning, betaler udgifterne til ordningerne, jf. dog stk. 9, herunder administration af ordningerne og en eventuel lønudgift til køkkenpersonale, jf. stk. 5. Udgiften til frokost- og madordninger efter stk. 1 og 3 opgøres eksklusive ejendomsudgifter, herunder husleje og vedligeholdelse.</w:t>
            </w:r>
          </w:p>
          <w:bookmarkEnd w:id="18"/>
          <w:p w14:paraId="3D92BA09" w14:textId="77777777" w:rsidR="00C97099" w:rsidRPr="00880613" w:rsidRDefault="00C97099" w:rsidP="00C97099">
            <w:pPr>
              <w:rPr>
                <w:rFonts w:ascii="Garamond" w:hAnsi="Garamond"/>
                <w:i/>
                <w:iCs/>
                <w:sz w:val="24"/>
                <w:szCs w:val="24"/>
              </w:rPr>
            </w:pPr>
          </w:p>
        </w:tc>
        <w:tc>
          <w:tcPr>
            <w:tcW w:w="2551" w:type="dxa"/>
          </w:tcPr>
          <w:p w14:paraId="40F7BAFE" w14:textId="77777777" w:rsidR="00C97099" w:rsidRPr="00880613" w:rsidRDefault="00C97099" w:rsidP="00C97099">
            <w:pPr>
              <w:rPr>
                <w:rFonts w:ascii="Garamond" w:hAnsi="Garamond"/>
                <w:sz w:val="24"/>
                <w:szCs w:val="24"/>
              </w:rPr>
            </w:pPr>
          </w:p>
        </w:tc>
        <w:tc>
          <w:tcPr>
            <w:tcW w:w="3261" w:type="dxa"/>
          </w:tcPr>
          <w:p w14:paraId="7ACD864D" w14:textId="77777777" w:rsidR="00C97099" w:rsidRPr="00880613" w:rsidRDefault="00C97099" w:rsidP="00C97099">
            <w:pPr>
              <w:rPr>
                <w:rFonts w:ascii="Garamond" w:hAnsi="Garamond"/>
                <w:sz w:val="24"/>
                <w:szCs w:val="24"/>
              </w:rPr>
            </w:pPr>
          </w:p>
        </w:tc>
        <w:tc>
          <w:tcPr>
            <w:tcW w:w="2551" w:type="dxa"/>
          </w:tcPr>
          <w:p w14:paraId="39A6249F" w14:textId="77777777" w:rsidR="00C97099" w:rsidRPr="00880613" w:rsidRDefault="00C97099" w:rsidP="00C97099">
            <w:pPr>
              <w:rPr>
                <w:rFonts w:ascii="Garamond" w:hAnsi="Garamond"/>
                <w:sz w:val="24"/>
                <w:szCs w:val="24"/>
              </w:rPr>
            </w:pPr>
          </w:p>
        </w:tc>
        <w:tc>
          <w:tcPr>
            <w:tcW w:w="1985" w:type="dxa"/>
          </w:tcPr>
          <w:p w14:paraId="35D7A9ED" w14:textId="77777777" w:rsidR="00C97099" w:rsidRPr="00880613" w:rsidRDefault="00C97099" w:rsidP="00C97099">
            <w:pPr>
              <w:rPr>
                <w:rFonts w:ascii="Garamond" w:hAnsi="Garamond"/>
                <w:sz w:val="24"/>
                <w:szCs w:val="24"/>
              </w:rPr>
            </w:pPr>
          </w:p>
        </w:tc>
        <w:tc>
          <w:tcPr>
            <w:tcW w:w="1984" w:type="dxa"/>
          </w:tcPr>
          <w:p w14:paraId="2D9EAB7C" w14:textId="77777777" w:rsidR="00C97099" w:rsidRPr="00880613" w:rsidRDefault="00C97099" w:rsidP="00C97099">
            <w:pPr>
              <w:rPr>
                <w:rFonts w:ascii="Garamond" w:hAnsi="Garamond"/>
                <w:sz w:val="24"/>
                <w:szCs w:val="24"/>
              </w:rPr>
            </w:pPr>
          </w:p>
        </w:tc>
      </w:tr>
      <w:tr w:rsidR="00C97099" w:rsidRPr="00880613" w14:paraId="68415343" w14:textId="77777777" w:rsidTr="00E1647C">
        <w:trPr>
          <w:trHeight w:val="1266"/>
        </w:trPr>
        <w:tc>
          <w:tcPr>
            <w:tcW w:w="3686" w:type="dxa"/>
          </w:tcPr>
          <w:p w14:paraId="2A5F5389" w14:textId="77777777" w:rsidR="00C97099" w:rsidRPr="00880613" w:rsidRDefault="00C97099" w:rsidP="00C97099">
            <w:pPr>
              <w:rPr>
                <w:rFonts w:ascii="Garamond" w:hAnsi="Garamond"/>
                <w:sz w:val="24"/>
                <w:szCs w:val="24"/>
              </w:rPr>
            </w:pPr>
            <w:bookmarkStart w:id="19" w:name="_Hlk73348068"/>
            <w:r w:rsidRPr="00880613">
              <w:rPr>
                <w:rFonts w:ascii="Garamond" w:hAnsi="Garamond"/>
                <w:i/>
                <w:iCs/>
                <w:sz w:val="24"/>
                <w:szCs w:val="24"/>
              </w:rPr>
              <w:t>Stk. 8.</w:t>
            </w:r>
            <w:r w:rsidRPr="00880613">
              <w:rPr>
                <w:rFonts w:ascii="Garamond" w:hAnsi="Garamond"/>
                <w:sz w:val="24"/>
                <w:szCs w:val="24"/>
              </w:rPr>
              <w:t xml:space="preserve"> Kommunalbestyrelsen kan tilbyde at administrere forældrearrangerede frokost- og madordninger efter stk. 1, 3 og 6. Forældrene betaler kommunalbestyrelsens udgifter til administration efter 1. pkt., jf. dog stk. 5.</w:t>
            </w:r>
          </w:p>
          <w:bookmarkEnd w:id="19"/>
          <w:p w14:paraId="26147AD3" w14:textId="77777777" w:rsidR="00C97099" w:rsidRPr="00880613" w:rsidRDefault="00C97099" w:rsidP="00C97099">
            <w:pPr>
              <w:rPr>
                <w:rFonts w:ascii="Garamond" w:hAnsi="Garamond"/>
                <w:i/>
                <w:iCs/>
                <w:sz w:val="24"/>
                <w:szCs w:val="24"/>
              </w:rPr>
            </w:pPr>
          </w:p>
        </w:tc>
        <w:tc>
          <w:tcPr>
            <w:tcW w:w="2551" w:type="dxa"/>
          </w:tcPr>
          <w:p w14:paraId="7AB8B223" w14:textId="77777777" w:rsidR="00C97099" w:rsidRPr="00880613" w:rsidRDefault="00C97099" w:rsidP="00C97099">
            <w:pPr>
              <w:rPr>
                <w:rFonts w:ascii="Garamond" w:hAnsi="Garamond"/>
                <w:sz w:val="24"/>
                <w:szCs w:val="24"/>
              </w:rPr>
            </w:pPr>
          </w:p>
        </w:tc>
        <w:tc>
          <w:tcPr>
            <w:tcW w:w="3261" w:type="dxa"/>
          </w:tcPr>
          <w:p w14:paraId="1A96DF7B" w14:textId="77777777" w:rsidR="00C97099" w:rsidRPr="00880613" w:rsidRDefault="00C97099" w:rsidP="00C97099">
            <w:pPr>
              <w:rPr>
                <w:rFonts w:ascii="Garamond" w:hAnsi="Garamond"/>
                <w:sz w:val="24"/>
                <w:szCs w:val="24"/>
              </w:rPr>
            </w:pPr>
          </w:p>
        </w:tc>
        <w:tc>
          <w:tcPr>
            <w:tcW w:w="2551" w:type="dxa"/>
          </w:tcPr>
          <w:p w14:paraId="2908216A" w14:textId="77777777" w:rsidR="00C97099" w:rsidRPr="00880613" w:rsidRDefault="00C97099" w:rsidP="00C97099">
            <w:pPr>
              <w:rPr>
                <w:rFonts w:ascii="Garamond" w:hAnsi="Garamond"/>
                <w:sz w:val="24"/>
                <w:szCs w:val="24"/>
              </w:rPr>
            </w:pPr>
          </w:p>
        </w:tc>
        <w:tc>
          <w:tcPr>
            <w:tcW w:w="1985" w:type="dxa"/>
          </w:tcPr>
          <w:p w14:paraId="37F6AE09" w14:textId="77777777" w:rsidR="00C97099" w:rsidRPr="00880613" w:rsidRDefault="00C97099" w:rsidP="00C97099">
            <w:pPr>
              <w:rPr>
                <w:rFonts w:ascii="Garamond" w:hAnsi="Garamond"/>
                <w:sz w:val="24"/>
                <w:szCs w:val="24"/>
              </w:rPr>
            </w:pPr>
          </w:p>
        </w:tc>
        <w:tc>
          <w:tcPr>
            <w:tcW w:w="1984" w:type="dxa"/>
          </w:tcPr>
          <w:p w14:paraId="0D7F5089" w14:textId="77777777" w:rsidR="00C97099" w:rsidRPr="00880613" w:rsidRDefault="00C97099" w:rsidP="00C97099">
            <w:pPr>
              <w:rPr>
                <w:rFonts w:ascii="Garamond" w:hAnsi="Garamond"/>
                <w:sz w:val="24"/>
                <w:szCs w:val="24"/>
              </w:rPr>
            </w:pPr>
          </w:p>
        </w:tc>
      </w:tr>
      <w:tr w:rsidR="00C97099" w:rsidRPr="00880613" w14:paraId="23911159" w14:textId="77777777" w:rsidTr="00E1647C">
        <w:trPr>
          <w:trHeight w:val="1266"/>
        </w:trPr>
        <w:tc>
          <w:tcPr>
            <w:tcW w:w="3686" w:type="dxa"/>
          </w:tcPr>
          <w:p w14:paraId="2D2413B9" w14:textId="77777777" w:rsidR="00C97099" w:rsidRPr="002F4901" w:rsidRDefault="00C97099" w:rsidP="00C97099">
            <w:pPr>
              <w:rPr>
                <w:rFonts w:ascii="Garamond" w:hAnsi="Garamond"/>
                <w:sz w:val="24"/>
                <w:szCs w:val="24"/>
              </w:rPr>
            </w:pPr>
            <w:bookmarkStart w:id="20" w:name="_Hlk73348082"/>
            <w:bookmarkStart w:id="21" w:name="_Hlk73626356"/>
            <w:r w:rsidRPr="00880613">
              <w:rPr>
                <w:rFonts w:ascii="Garamond" w:hAnsi="Garamond"/>
                <w:i/>
                <w:iCs/>
                <w:sz w:val="24"/>
                <w:szCs w:val="24"/>
              </w:rPr>
              <w:t>Stk. 9.</w:t>
            </w:r>
            <w:r w:rsidRPr="00880613">
              <w:rPr>
                <w:rFonts w:ascii="Garamond" w:hAnsi="Garamond"/>
                <w:sz w:val="24"/>
                <w:szCs w:val="24"/>
              </w:rPr>
              <w:t xml:space="preserve"> Når kommunalbestyrelsen har truffet afgørelse om at give økonomisk fripladstilskud, behandlingsmæssigt fripladstilskud eller socialpædagogisk fripladstilskud efter § 43, stk. 1, nr. 2-4, skal kommunalbestyrelsen tillige give forældre med børn i daginstitutioner </w:t>
            </w:r>
            <w:r w:rsidRPr="00880613">
              <w:rPr>
                <w:rFonts w:ascii="Garamond" w:hAnsi="Garamond"/>
                <w:sz w:val="24"/>
                <w:szCs w:val="24"/>
              </w:rPr>
              <w:lastRenderedPageBreak/>
              <w:t>efter § 19, stk. 2-5, som har valgt at være med i en forældrearrangeret frokostordning efter stk. 1 eller 6, et økonomisk fripladstilskud, behandlingsmæssigt fripladstilskud eller socialpædagogisk fripladstilskud til det forældrearrangerede frokostmåltid efter stk. 1 eller 6. Kommunalbestyrelsen skal administrere og afholde udgiften til administration ved tildeling af fripladstilskud.</w:t>
            </w:r>
            <w:bookmarkEnd w:id="20"/>
          </w:p>
        </w:tc>
        <w:tc>
          <w:tcPr>
            <w:tcW w:w="2551" w:type="dxa"/>
          </w:tcPr>
          <w:p w14:paraId="5C1566A3" w14:textId="77777777" w:rsidR="00C97099" w:rsidRPr="00880613" w:rsidRDefault="00C97099" w:rsidP="00C97099">
            <w:pPr>
              <w:rPr>
                <w:rFonts w:ascii="Garamond" w:hAnsi="Garamond"/>
                <w:sz w:val="24"/>
                <w:szCs w:val="24"/>
              </w:rPr>
            </w:pPr>
          </w:p>
        </w:tc>
        <w:tc>
          <w:tcPr>
            <w:tcW w:w="3261" w:type="dxa"/>
          </w:tcPr>
          <w:p w14:paraId="3C0F7187" w14:textId="77777777" w:rsidR="00C97099" w:rsidRPr="00880613" w:rsidRDefault="00C97099" w:rsidP="00C97099">
            <w:pPr>
              <w:rPr>
                <w:rFonts w:ascii="Garamond" w:hAnsi="Garamond"/>
                <w:sz w:val="24"/>
                <w:szCs w:val="24"/>
              </w:rPr>
            </w:pPr>
          </w:p>
        </w:tc>
        <w:tc>
          <w:tcPr>
            <w:tcW w:w="2551" w:type="dxa"/>
          </w:tcPr>
          <w:p w14:paraId="37831A9D" w14:textId="77777777" w:rsidR="00C97099" w:rsidRPr="00880613" w:rsidRDefault="00C97099" w:rsidP="00C97099">
            <w:pPr>
              <w:rPr>
                <w:rFonts w:ascii="Garamond" w:hAnsi="Garamond"/>
                <w:sz w:val="24"/>
                <w:szCs w:val="24"/>
              </w:rPr>
            </w:pPr>
          </w:p>
        </w:tc>
        <w:tc>
          <w:tcPr>
            <w:tcW w:w="1985" w:type="dxa"/>
          </w:tcPr>
          <w:p w14:paraId="3BA0D952" w14:textId="77777777" w:rsidR="00C97099" w:rsidRPr="00880613" w:rsidRDefault="00C97099" w:rsidP="00C97099">
            <w:pPr>
              <w:rPr>
                <w:rFonts w:ascii="Garamond" w:hAnsi="Garamond"/>
                <w:sz w:val="24"/>
                <w:szCs w:val="24"/>
              </w:rPr>
            </w:pPr>
          </w:p>
        </w:tc>
        <w:tc>
          <w:tcPr>
            <w:tcW w:w="1984" w:type="dxa"/>
          </w:tcPr>
          <w:p w14:paraId="24BDE1ED" w14:textId="77777777" w:rsidR="00C97099" w:rsidRPr="00880613" w:rsidRDefault="00C97099" w:rsidP="00C97099">
            <w:pPr>
              <w:rPr>
                <w:rFonts w:ascii="Garamond" w:hAnsi="Garamond"/>
                <w:sz w:val="24"/>
                <w:szCs w:val="24"/>
              </w:rPr>
            </w:pPr>
          </w:p>
        </w:tc>
      </w:tr>
      <w:tr w:rsidR="00C97099" w:rsidRPr="00880613" w14:paraId="7A044F3D" w14:textId="77777777" w:rsidTr="00E1647C">
        <w:trPr>
          <w:trHeight w:val="1266"/>
        </w:trPr>
        <w:tc>
          <w:tcPr>
            <w:tcW w:w="3686" w:type="dxa"/>
          </w:tcPr>
          <w:p w14:paraId="0F534B6B" w14:textId="77777777" w:rsidR="00C97099" w:rsidRPr="00880613" w:rsidRDefault="00C97099" w:rsidP="00C97099">
            <w:pPr>
              <w:rPr>
                <w:rFonts w:ascii="Garamond" w:hAnsi="Garamond"/>
                <w:sz w:val="24"/>
                <w:szCs w:val="24"/>
              </w:rPr>
            </w:pPr>
            <w:bookmarkStart w:id="22" w:name="_Hlk73348108"/>
            <w:bookmarkEnd w:id="21"/>
            <w:r w:rsidRPr="00880613">
              <w:rPr>
                <w:rFonts w:ascii="Garamond" w:hAnsi="Garamond"/>
                <w:i/>
                <w:iCs/>
                <w:sz w:val="24"/>
                <w:szCs w:val="24"/>
              </w:rPr>
              <w:t>Stk. 10.</w:t>
            </w:r>
            <w:r w:rsidRPr="00880613">
              <w:rPr>
                <w:rFonts w:ascii="Garamond" w:hAnsi="Garamond"/>
                <w:sz w:val="24"/>
                <w:szCs w:val="24"/>
              </w:rPr>
              <w:t xml:space="preserve"> Kommunalbestyrelsen kan beslutte at give et økonomisk tilskud til at nedsætte forældrenes betaling for forældrearrangerede madordninger efter stk. 3 og 6. Når kommunalbestyrelsen har truffet beslutning om at give et økonomisk tilskud til at nedsætte forældrenes betaling, jf. 1. pkt., skal tilskuddet til de enkelte forældre gives under hensyn til de pågældende forældres økonomiske forhold. Kommunalbestyrelsen skal administrere og afholde udgiften til administration ved tildeling af tilskuddet.</w:t>
            </w:r>
          </w:p>
          <w:bookmarkEnd w:id="22"/>
          <w:p w14:paraId="0980F14F" w14:textId="77777777" w:rsidR="00C97099" w:rsidRPr="00880613" w:rsidRDefault="00C97099" w:rsidP="00C97099">
            <w:pPr>
              <w:rPr>
                <w:rFonts w:ascii="Garamond" w:hAnsi="Garamond"/>
                <w:i/>
                <w:iCs/>
                <w:sz w:val="24"/>
                <w:szCs w:val="24"/>
              </w:rPr>
            </w:pPr>
          </w:p>
        </w:tc>
        <w:tc>
          <w:tcPr>
            <w:tcW w:w="2551" w:type="dxa"/>
          </w:tcPr>
          <w:p w14:paraId="32B62856" w14:textId="77777777" w:rsidR="00C97099" w:rsidRPr="00880613" w:rsidRDefault="00C97099" w:rsidP="00C97099">
            <w:pPr>
              <w:rPr>
                <w:rFonts w:ascii="Garamond" w:hAnsi="Garamond"/>
                <w:sz w:val="24"/>
                <w:szCs w:val="24"/>
              </w:rPr>
            </w:pPr>
          </w:p>
        </w:tc>
        <w:tc>
          <w:tcPr>
            <w:tcW w:w="3261" w:type="dxa"/>
          </w:tcPr>
          <w:p w14:paraId="11362D68" w14:textId="77777777" w:rsidR="00C97099" w:rsidRPr="00880613" w:rsidRDefault="00C97099" w:rsidP="00C97099">
            <w:pPr>
              <w:rPr>
                <w:rFonts w:ascii="Garamond" w:hAnsi="Garamond"/>
                <w:sz w:val="24"/>
                <w:szCs w:val="24"/>
              </w:rPr>
            </w:pPr>
          </w:p>
        </w:tc>
        <w:tc>
          <w:tcPr>
            <w:tcW w:w="2551" w:type="dxa"/>
          </w:tcPr>
          <w:p w14:paraId="6678B12A" w14:textId="77777777" w:rsidR="00C97099" w:rsidRPr="00880613" w:rsidRDefault="00C97099" w:rsidP="00C97099">
            <w:pPr>
              <w:rPr>
                <w:rFonts w:ascii="Garamond" w:hAnsi="Garamond"/>
                <w:sz w:val="24"/>
                <w:szCs w:val="24"/>
              </w:rPr>
            </w:pPr>
          </w:p>
        </w:tc>
        <w:tc>
          <w:tcPr>
            <w:tcW w:w="1985" w:type="dxa"/>
          </w:tcPr>
          <w:p w14:paraId="3F3195EA" w14:textId="77777777" w:rsidR="00C97099" w:rsidRPr="00880613" w:rsidRDefault="00C97099" w:rsidP="00C97099">
            <w:pPr>
              <w:rPr>
                <w:rFonts w:ascii="Garamond" w:hAnsi="Garamond"/>
                <w:sz w:val="24"/>
                <w:szCs w:val="24"/>
              </w:rPr>
            </w:pPr>
          </w:p>
        </w:tc>
        <w:tc>
          <w:tcPr>
            <w:tcW w:w="1984" w:type="dxa"/>
          </w:tcPr>
          <w:p w14:paraId="6C50FCEF" w14:textId="77777777" w:rsidR="00C97099" w:rsidRPr="00880613" w:rsidRDefault="00C97099" w:rsidP="00C97099">
            <w:pPr>
              <w:rPr>
                <w:rFonts w:ascii="Garamond" w:hAnsi="Garamond"/>
                <w:sz w:val="24"/>
                <w:szCs w:val="24"/>
              </w:rPr>
            </w:pPr>
          </w:p>
        </w:tc>
      </w:tr>
      <w:tr w:rsidR="00C97099" w:rsidRPr="00880613" w14:paraId="248F866F" w14:textId="77777777" w:rsidTr="00D550F3">
        <w:trPr>
          <w:trHeight w:val="563"/>
        </w:trPr>
        <w:tc>
          <w:tcPr>
            <w:tcW w:w="16018" w:type="dxa"/>
            <w:gridSpan w:val="6"/>
            <w:shd w:val="clear" w:color="auto" w:fill="DEEAF6" w:themeFill="accent1" w:themeFillTint="33"/>
            <w:vAlign w:val="center"/>
          </w:tcPr>
          <w:p w14:paraId="1260BF17"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Central evaluerings- og rådgivningsfunktion</w:t>
            </w:r>
          </w:p>
        </w:tc>
      </w:tr>
      <w:tr w:rsidR="00C97099" w:rsidRPr="00880613" w14:paraId="5933D0D9" w14:textId="77777777" w:rsidTr="00E1647C">
        <w:trPr>
          <w:trHeight w:val="1266"/>
        </w:trPr>
        <w:tc>
          <w:tcPr>
            <w:tcW w:w="3686" w:type="dxa"/>
          </w:tcPr>
          <w:p w14:paraId="31252931" w14:textId="77777777" w:rsidR="00C97099" w:rsidRPr="00880613" w:rsidRDefault="00C97099" w:rsidP="00C97099">
            <w:pPr>
              <w:rPr>
                <w:rFonts w:ascii="Garamond" w:hAnsi="Garamond"/>
                <w:iCs/>
                <w:sz w:val="24"/>
                <w:szCs w:val="24"/>
              </w:rPr>
            </w:pPr>
            <w:bookmarkStart w:id="23" w:name="_Hlk73348141"/>
            <w:r w:rsidRPr="00880613">
              <w:rPr>
                <w:rFonts w:ascii="Garamond" w:hAnsi="Garamond"/>
                <w:b/>
                <w:iCs/>
                <w:sz w:val="24"/>
                <w:szCs w:val="24"/>
              </w:rPr>
              <w:lastRenderedPageBreak/>
              <w:t>§</w:t>
            </w:r>
            <w:r>
              <w:rPr>
                <w:rFonts w:ascii="Garamond" w:hAnsi="Garamond"/>
                <w:b/>
                <w:iCs/>
                <w:sz w:val="24"/>
                <w:szCs w:val="24"/>
              </w:rPr>
              <w:t xml:space="preserve"> </w:t>
            </w:r>
            <w:r w:rsidRPr="00880613">
              <w:rPr>
                <w:rFonts w:ascii="Garamond" w:hAnsi="Garamond"/>
                <w:b/>
                <w:iCs/>
                <w:sz w:val="24"/>
                <w:szCs w:val="24"/>
              </w:rPr>
              <w:t>18:</w:t>
            </w:r>
            <w:r w:rsidRPr="00880613">
              <w:rPr>
                <w:rFonts w:ascii="Garamond" w:hAnsi="Garamond"/>
                <w:i/>
                <w:iCs/>
                <w:sz w:val="24"/>
                <w:szCs w:val="24"/>
              </w:rPr>
              <w:t xml:space="preserve"> Stk. 2.</w:t>
            </w:r>
            <w:r w:rsidRPr="00880613">
              <w:rPr>
                <w:rFonts w:ascii="Garamond" w:hAnsi="Garamond"/>
                <w:iCs/>
                <w:sz w:val="24"/>
                <w:szCs w:val="24"/>
              </w:rPr>
              <w:t xml:space="preserve"> Dagtilbud og kommuner kan søge inspiration og vejledning vedrørende evaluering og kvalitetsudvikling hos den centrale evaluerings- og rådgivningsfunktion.</w:t>
            </w:r>
          </w:p>
          <w:bookmarkEnd w:id="23"/>
          <w:p w14:paraId="79AA009C" w14:textId="77777777" w:rsidR="00C97099" w:rsidRPr="00880613" w:rsidRDefault="00C97099" w:rsidP="00C97099">
            <w:pPr>
              <w:rPr>
                <w:rFonts w:ascii="Garamond" w:hAnsi="Garamond"/>
                <w:iCs/>
                <w:sz w:val="24"/>
                <w:szCs w:val="24"/>
              </w:rPr>
            </w:pPr>
          </w:p>
        </w:tc>
        <w:tc>
          <w:tcPr>
            <w:tcW w:w="2551" w:type="dxa"/>
          </w:tcPr>
          <w:p w14:paraId="09E64947" w14:textId="77777777" w:rsidR="00C97099" w:rsidRPr="00880613" w:rsidRDefault="00C97099" w:rsidP="00C97099">
            <w:pPr>
              <w:rPr>
                <w:rFonts w:ascii="Garamond" w:hAnsi="Garamond"/>
                <w:sz w:val="24"/>
                <w:szCs w:val="24"/>
              </w:rPr>
            </w:pPr>
          </w:p>
        </w:tc>
        <w:tc>
          <w:tcPr>
            <w:tcW w:w="3261" w:type="dxa"/>
          </w:tcPr>
          <w:p w14:paraId="6295CBC8" w14:textId="77777777" w:rsidR="00C97099" w:rsidRPr="00880613" w:rsidRDefault="00C97099" w:rsidP="00C97099">
            <w:pPr>
              <w:rPr>
                <w:rFonts w:ascii="Garamond" w:hAnsi="Garamond"/>
                <w:sz w:val="24"/>
                <w:szCs w:val="24"/>
              </w:rPr>
            </w:pPr>
          </w:p>
        </w:tc>
        <w:tc>
          <w:tcPr>
            <w:tcW w:w="2551" w:type="dxa"/>
          </w:tcPr>
          <w:p w14:paraId="27B7B131" w14:textId="77777777" w:rsidR="00C97099" w:rsidRPr="00880613" w:rsidRDefault="00C97099" w:rsidP="00C97099">
            <w:pPr>
              <w:rPr>
                <w:rFonts w:ascii="Garamond" w:hAnsi="Garamond"/>
                <w:sz w:val="24"/>
                <w:szCs w:val="24"/>
              </w:rPr>
            </w:pPr>
          </w:p>
        </w:tc>
        <w:tc>
          <w:tcPr>
            <w:tcW w:w="1985" w:type="dxa"/>
          </w:tcPr>
          <w:p w14:paraId="4D15701A" w14:textId="77777777" w:rsidR="00C97099" w:rsidRPr="00880613" w:rsidRDefault="00C97099" w:rsidP="00C97099">
            <w:pPr>
              <w:rPr>
                <w:rFonts w:ascii="Garamond" w:hAnsi="Garamond"/>
                <w:sz w:val="24"/>
                <w:szCs w:val="24"/>
              </w:rPr>
            </w:pPr>
          </w:p>
        </w:tc>
        <w:tc>
          <w:tcPr>
            <w:tcW w:w="1984" w:type="dxa"/>
          </w:tcPr>
          <w:p w14:paraId="4A7A8457" w14:textId="77777777" w:rsidR="00C97099" w:rsidRPr="00880613" w:rsidRDefault="00C97099" w:rsidP="00C97099">
            <w:pPr>
              <w:rPr>
                <w:rFonts w:ascii="Garamond" w:hAnsi="Garamond"/>
                <w:sz w:val="24"/>
                <w:szCs w:val="24"/>
              </w:rPr>
            </w:pPr>
          </w:p>
        </w:tc>
      </w:tr>
      <w:tr w:rsidR="00C97099" w:rsidRPr="00880613" w14:paraId="58499687" w14:textId="77777777" w:rsidTr="00E1647C">
        <w:trPr>
          <w:trHeight w:val="1266"/>
        </w:trPr>
        <w:tc>
          <w:tcPr>
            <w:tcW w:w="3686" w:type="dxa"/>
          </w:tcPr>
          <w:p w14:paraId="33E00D78" w14:textId="77777777" w:rsidR="00C97099" w:rsidRPr="00880613" w:rsidRDefault="00C97099" w:rsidP="00C97099">
            <w:pPr>
              <w:rPr>
                <w:rFonts w:ascii="Garamond" w:hAnsi="Garamond"/>
                <w:iCs/>
                <w:sz w:val="24"/>
                <w:szCs w:val="24"/>
              </w:rPr>
            </w:pPr>
            <w:bookmarkStart w:id="24" w:name="_Hlk73348148"/>
            <w:r w:rsidRPr="00880613">
              <w:rPr>
                <w:rFonts w:ascii="Garamond" w:hAnsi="Garamond"/>
                <w:b/>
                <w:bCs/>
                <w:iCs/>
                <w:sz w:val="24"/>
                <w:szCs w:val="24"/>
              </w:rPr>
              <w:t>§ 18 a.</w:t>
            </w:r>
            <w:r w:rsidRPr="00880613">
              <w:rPr>
                <w:rFonts w:ascii="Garamond" w:hAnsi="Garamond"/>
                <w:iCs/>
                <w:sz w:val="24"/>
                <w:szCs w:val="24"/>
              </w:rPr>
              <w:t xml:space="preserve"> Dagtilbud kan søge rådgivning vedrørende børnemiljø hos Dansk Center for Undervisningsmiljø, jf. lov om elevers og studerendes undervisningsmiljø.</w:t>
            </w:r>
            <w:bookmarkEnd w:id="24"/>
          </w:p>
        </w:tc>
        <w:tc>
          <w:tcPr>
            <w:tcW w:w="2551" w:type="dxa"/>
          </w:tcPr>
          <w:p w14:paraId="35717901" w14:textId="77777777" w:rsidR="00C97099" w:rsidRPr="00880613" w:rsidRDefault="00C97099" w:rsidP="00C97099">
            <w:pPr>
              <w:rPr>
                <w:rFonts w:ascii="Garamond" w:hAnsi="Garamond"/>
                <w:sz w:val="24"/>
                <w:szCs w:val="24"/>
              </w:rPr>
            </w:pPr>
          </w:p>
        </w:tc>
        <w:tc>
          <w:tcPr>
            <w:tcW w:w="3261" w:type="dxa"/>
          </w:tcPr>
          <w:p w14:paraId="5D3BEEFB" w14:textId="77777777" w:rsidR="00C97099" w:rsidRPr="00880613" w:rsidRDefault="00C97099" w:rsidP="00C97099">
            <w:pPr>
              <w:rPr>
                <w:rFonts w:ascii="Garamond" w:hAnsi="Garamond"/>
                <w:sz w:val="24"/>
                <w:szCs w:val="24"/>
              </w:rPr>
            </w:pPr>
          </w:p>
        </w:tc>
        <w:tc>
          <w:tcPr>
            <w:tcW w:w="2551" w:type="dxa"/>
          </w:tcPr>
          <w:p w14:paraId="5F4C084C" w14:textId="77777777" w:rsidR="00C97099" w:rsidRPr="00880613" w:rsidRDefault="00C97099" w:rsidP="00C97099">
            <w:pPr>
              <w:rPr>
                <w:rFonts w:ascii="Garamond" w:hAnsi="Garamond"/>
                <w:sz w:val="24"/>
                <w:szCs w:val="24"/>
              </w:rPr>
            </w:pPr>
          </w:p>
        </w:tc>
        <w:tc>
          <w:tcPr>
            <w:tcW w:w="1985" w:type="dxa"/>
          </w:tcPr>
          <w:p w14:paraId="02E721C8" w14:textId="77777777" w:rsidR="00C97099" w:rsidRPr="00880613" w:rsidRDefault="00C97099" w:rsidP="00C97099">
            <w:pPr>
              <w:rPr>
                <w:rFonts w:ascii="Garamond" w:hAnsi="Garamond"/>
                <w:sz w:val="24"/>
                <w:szCs w:val="24"/>
              </w:rPr>
            </w:pPr>
          </w:p>
        </w:tc>
        <w:tc>
          <w:tcPr>
            <w:tcW w:w="1984" w:type="dxa"/>
          </w:tcPr>
          <w:p w14:paraId="7807A4C8" w14:textId="77777777" w:rsidR="00C97099" w:rsidRPr="00880613" w:rsidRDefault="00C97099" w:rsidP="00C97099">
            <w:pPr>
              <w:rPr>
                <w:rFonts w:ascii="Garamond" w:hAnsi="Garamond"/>
                <w:sz w:val="24"/>
                <w:szCs w:val="24"/>
              </w:rPr>
            </w:pPr>
          </w:p>
        </w:tc>
      </w:tr>
      <w:tr w:rsidR="00C97099" w:rsidRPr="00880613" w14:paraId="6DA745AB" w14:textId="77777777" w:rsidTr="00D550F3">
        <w:trPr>
          <w:trHeight w:val="555"/>
        </w:trPr>
        <w:tc>
          <w:tcPr>
            <w:tcW w:w="16018" w:type="dxa"/>
            <w:gridSpan w:val="6"/>
            <w:shd w:val="clear" w:color="auto" w:fill="DEEAF6" w:themeFill="accent1" w:themeFillTint="33"/>
            <w:vAlign w:val="center"/>
          </w:tcPr>
          <w:p w14:paraId="1A208BFE"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Dagtilbud i daginstitutioner</w:t>
            </w:r>
          </w:p>
        </w:tc>
      </w:tr>
      <w:tr w:rsidR="00C97099" w:rsidRPr="00880613" w14:paraId="7837BFE3" w14:textId="77777777" w:rsidTr="00E1647C">
        <w:trPr>
          <w:trHeight w:val="1266"/>
        </w:trPr>
        <w:tc>
          <w:tcPr>
            <w:tcW w:w="3686" w:type="dxa"/>
          </w:tcPr>
          <w:p w14:paraId="4528AC61" w14:textId="77777777" w:rsidR="00C97099" w:rsidRPr="00880613" w:rsidRDefault="00C97099" w:rsidP="00C97099">
            <w:pPr>
              <w:rPr>
                <w:rFonts w:ascii="Garamond" w:hAnsi="Garamond"/>
                <w:bCs/>
                <w:iCs/>
                <w:sz w:val="24"/>
                <w:szCs w:val="24"/>
              </w:rPr>
            </w:pPr>
            <w:bookmarkStart w:id="25" w:name="_Hlk73348159"/>
            <w:r w:rsidRPr="00880613">
              <w:rPr>
                <w:rFonts w:ascii="Garamond" w:hAnsi="Garamond"/>
                <w:b/>
                <w:bCs/>
                <w:iCs/>
                <w:sz w:val="24"/>
                <w:szCs w:val="24"/>
              </w:rPr>
              <w:t>§ 20.</w:t>
            </w:r>
            <w:r w:rsidRPr="00880613">
              <w:rPr>
                <w:rFonts w:ascii="Garamond" w:hAnsi="Garamond"/>
                <w:bCs/>
                <w:iCs/>
                <w:sz w:val="24"/>
                <w:szCs w:val="24"/>
              </w:rPr>
              <w:t xml:space="preserve"> </w:t>
            </w:r>
          </w:p>
          <w:p w14:paraId="4469D76F"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Kommunalbestyrelsen fastsætter og offentliggør kriterier for godkendelse efter stk. 1. Privatinstitutioner skal opfylde kriterierne for godkendelse senest 6 måneder efter offentliggørelse heraf. Kommunalbestyrelsen kan stille krav om driftsgaranti.</w:t>
            </w:r>
          </w:p>
          <w:bookmarkEnd w:id="25"/>
          <w:p w14:paraId="2B7AA121" w14:textId="77777777" w:rsidR="00C97099" w:rsidRPr="00880613" w:rsidRDefault="00C97099" w:rsidP="00C97099">
            <w:pPr>
              <w:rPr>
                <w:rFonts w:ascii="Garamond" w:hAnsi="Garamond"/>
                <w:b/>
                <w:bCs/>
                <w:iCs/>
                <w:sz w:val="24"/>
                <w:szCs w:val="24"/>
              </w:rPr>
            </w:pPr>
          </w:p>
        </w:tc>
        <w:tc>
          <w:tcPr>
            <w:tcW w:w="2551" w:type="dxa"/>
          </w:tcPr>
          <w:p w14:paraId="1A8446BB" w14:textId="77777777" w:rsidR="00C97099" w:rsidRPr="00880613" w:rsidRDefault="00C97099" w:rsidP="00C97099">
            <w:pPr>
              <w:rPr>
                <w:rFonts w:ascii="Garamond" w:hAnsi="Garamond"/>
                <w:sz w:val="24"/>
                <w:szCs w:val="24"/>
              </w:rPr>
            </w:pPr>
          </w:p>
        </w:tc>
        <w:tc>
          <w:tcPr>
            <w:tcW w:w="3261" w:type="dxa"/>
          </w:tcPr>
          <w:p w14:paraId="5F9A424F" w14:textId="77777777" w:rsidR="00C97099" w:rsidRPr="00880613" w:rsidRDefault="00C97099" w:rsidP="00C97099">
            <w:pPr>
              <w:rPr>
                <w:rFonts w:ascii="Garamond" w:hAnsi="Garamond"/>
                <w:sz w:val="24"/>
                <w:szCs w:val="24"/>
              </w:rPr>
            </w:pPr>
          </w:p>
        </w:tc>
        <w:tc>
          <w:tcPr>
            <w:tcW w:w="2551" w:type="dxa"/>
          </w:tcPr>
          <w:p w14:paraId="3BEEAA64" w14:textId="77777777" w:rsidR="00C97099" w:rsidRPr="00880613" w:rsidRDefault="00C97099" w:rsidP="00C97099">
            <w:pPr>
              <w:rPr>
                <w:rFonts w:ascii="Garamond" w:hAnsi="Garamond"/>
                <w:sz w:val="24"/>
                <w:szCs w:val="24"/>
              </w:rPr>
            </w:pPr>
          </w:p>
        </w:tc>
        <w:tc>
          <w:tcPr>
            <w:tcW w:w="1985" w:type="dxa"/>
          </w:tcPr>
          <w:p w14:paraId="4E0B8210" w14:textId="77777777" w:rsidR="00C97099" w:rsidRPr="00880613" w:rsidRDefault="00C97099" w:rsidP="00C97099">
            <w:pPr>
              <w:rPr>
                <w:rFonts w:ascii="Garamond" w:hAnsi="Garamond"/>
                <w:sz w:val="24"/>
                <w:szCs w:val="24"/>
              </w:rPr>
            </w:pPr>
          </w:p>
        </w:tc>
        <w:tc>
          <w:tcPr>
            <w:tcW w:w="1984" w:type="dxa"/>
          </w:tcPr>
          <w:p w14:paraId="2A898172" w14:textId="77777777" w:rsidR="00C97099" w:rsidRPr="00880613" w:rsidRDefault="00C97099" w:rsidP="00C97099">
            <w:pPr>
              <w:rPr>
                <w:rFonts w:ascii="Garamond" w:hAnsi="Garamond"/>
                <w:sz w:val="24"/>
                <w:szCs w:val="24"/>
              </w:rPr>
            </w:pPr>
          </w:p>
        </w:tc>
      </w:tr>
      <w:tr w:rsidR="00C97099" w:rsidRPr="00880613" w14:paraId="008A3BE1" w14:textId="77777777" w:rsidTr="00E1647C">
        <w:trPr>
          <w:trHeight w:val="1266"/>
        </w:trPr>
        <w:tc>
          <w:tcPr>
            <w:tcW w:w="3686" w:type="dxa"/>
          </w:tcPr>
          <w:p w14:paraId="018CA907" w14:textId="2E0E8ADF" w:rsidR="00C97099" w:rsidRPr="00880613" w:rsidRDefault="00C97099" w:rsidP="00C97099">
            <w:pPr>
              <w:rPr>
                <w:rFonts w:ascii="Garamond" w:hAnsi="Garamond"/>
                <w:b/>
                <w:bCs/>
                <w:iCs/>
                <w:sz w:val="24"/>
                <w:szCs w:val="24"/>
              </w:rPr>
            </w:pPr>
            <w:bookmarkStart w:id="26" w:name="_Hlk73348178"/>
            <w:r w:rsidRPr="00880613">
              <w:rPr>
                <w:rFonts w:ascii="Garamond" w:hAnsi="Garamond"/>
                <w:bCs/>
                <w:i/>
                <w:iCs/>
                <w:sz w:val="24"/>
                <w:szCs w:val="24"/>
              </w:rPr>
              <w:t>Stk. 3.</w:t>
            </w:r>
            <w:r w:rsidRPr="00880613">
              <w:rPr>
                <w:rFonts w:ascii="Garamond" w:hAnsi="Garamond"/>
                <w:bCs/>
                <w:iCs/>
                <w:sz w:val="24"/>
                <w:szCs w:val="24"/>
              </w:rPr>
              <w:t xml:space="preserve"> Kommunalbestyrelsen kan tilbagekalde godkendelsen af en privatinstitution, hvis institutionen ikke opfylder de kriterier, som institutionen blev godkendt på baggrund af, eller privatinstitutionen har optaget mere end 30 pct. børn fra et udsat boligområde, jf. listen over udsatte boligområder i § 61 a i lov om almene boliger m.v., i løbet af et kalenderår, jf. § 26 a, stk. 3.</w:t>
            </w:r>
            <w:bookmarkEnd w:id="26"/>
          </w:p>
        </w:tc>
        <w:tc>
          <w:tcPr>
            <w:tcW w:w="2551" w:type="dxa"/>
          </w:tcPr>
          <w:p w14:paraId="0C3D2F4A" w14:textId="77777777" w:rsidR="00C97099" w:rsidRPr="00880613" w:rsidRDefault="00C97099" w:rsidP="00C97099">
            <w:pPr>
              <w:rPr>
                <w:rFonts w:ascii="Garamond" w:hAnsi="Garamond"/>
                <w:sz w:val="24"/>
                <w:szCs w:val="24"/>
              </w:rPr>
            </w:pPr>
          </w:p>
        </w:tc>
        <w:tc>
          <w:tcPr>
            <w:tcW w:w="3261" w:type="dxa"/>
          </w:tcPr>
          <w:p w14:paraId="224BD0C6" w14:textId="77777777" w:rsidR="00C97099" w:rsidRPr="00880613" w:rsidRDefault="00C97099" w:rsidP="00C97099">
            <w:pPr>
              <w:rPr>
                <w:rFonts w:ascii="Garamond" w:hAnsi="Garamond"/>
                <w:sz w:val="24"/>
                <w:szCs w:val="24"/>
              </w:rPr>
            </w:pPr>
          </w:p>
        </w:tc>
        <w:tc>
          <w:tcPr>
            <w:tcW w:w="2551" w:type="dxa"/>
          </w:tcPr>
          <w:p w14:paraId="51950552" w14:textId="77777777" w:rsidR="00C97099" w:rsidRPr="00880613" w:rsidRDefault="00C97099" w:rsidP="00C97099">
            <w:pPr>
              <w:rPr>
                <w:rFonts w:ascii="Garamond" w:hAnsi="Garamond"/>
                <w:sz w:val="24"/>
                <w:szCs w:val="24"/>
              </w:rPr>
            </w:pPr>
          </w:p>
        </w:tc>
        <w:tc>
          <w:tcPr>
            <w:tcW w:w="1985" w:type="dxa"/>
          </w:tcPr>
          <w:p w14:paraId="5CFA04A0" w14:textId="77777777" w:rsidR="00C97099" w:rsidRPr="00880613" w:rsidRDefault="00C97099" w:rsidP="00C97099">
            <w:pPr>
              <w:rPr>
                <w:rFonts w:ascii="Garamond" w:hAnsi="Garamond"/>
                <w:sz w:val="24"/>
                <w:szCs w:val="24"/>
              </w:rPr>
            </w:pPr>
          </w:p>
        </w:tc>
        <w:tc>
          <w:tcPr>
            <w:tcW w:w="1984" w:type="dxa"/>
          </w:tcPr>
          <w:p w14:paraId="7E904A95" w14:textId="77777777" w:rsidR="00C97099" w:rsidRPr="00880613" w:rsidRDefault="00C97099" w:rsidP="00C97099">
            <w:pPr>
              <w:rPr>
                <w:rFonts w:ascii="Garamond" w:hAnsi="Garamond"/>
                <w:sz w:val="24"/>
                <w:szCs w:val="24"/>
              </w:rPr>
            </w:pPr>
          </w:p>
        </w:tc>
      </w:tr>
      <w:tr w:rsidR="00C97099" w:rsidRPr="00880613" w14:paraId="2FB00EBC" w14:textId="77777777" w:rsidTr="00E1647C">
        <w:trPr>
          <w:trHeight w:val="1266"/>
        </w:trPr>
        <w:tc>
          <w:tcPr>
            <w:tcW w:w="3686" w:type="dxa"/>
          </w:tcPr>
          <w:p w14:paraId="5227E30E" w14:textId="77777777" w:rsidR="00C97099" w:rsidRPr="00880613" w:rsidRDefault="00C97099" w:rsidP="00C97099">
            <w:pPr>
              <w:rPr>
                <w:rFonts w:ascii="Garamond" w:hAnsi="Garamond"/>
                <w:bCs/>
                <w:iCs/>
                <w:sz w:val="24"/>
                <w:szCs w:val="24"/>
              </w:rPr>
            </w:pPr>
            <w:bookmarkStart w:id="27" w:name="_Hlk73348187"/>
            <w:r w:rsidRPr="00880613">
              <w:rPr>
                <w:rFonts w:ascii="Garamond" w:hAnsi="Garamond"/>
                <w:bCs/>
                <w:i/>
                <w:iCs/>
                <w:sz w:val="24"/>
                <w:szCs w:val="24"/>
              </w:rPr>
              <w:lastRenderedPageBreak/>
              <w:t>Stk. 4.</w:t>
            </w:r>
            <w:r w:rsidRPr="00880613">
              <w:rPr>
                <w:rFonts w:ascii="Garamond" w:hAnsi="Garamond"/>
                <w:bCs/>
                <w:iCs/>
                <w:sz w:val="24"/>
                <w:szCs w:val="24"/>
              </w:rPr>
              <w:t xml:space="preserve"> Kommunalbestyrelsen kan opkræve et depositum i forbindelse med ansøgning om godkendelse efter stk. 1. Kommunalbestyrelsens afgørelser efter stk. 1-4 kan ikke indbringes for anden administrativ myndighed.</w:t>
            </w:r>
          </w:p>
          <w:bookmarkEnd w:id="27"/>
          <w:p w14:paraId="5F3E7264" w14:textId="77777777" w:rsidR="00C97099" w:rsidRPr="00880613" w:rsidRDefault="00C97099" w:rsidP="00C97099">
            <w:pPr>
              <w:rPr>
                <w:rFonts w:ascii="Garamond" w:hAnsi="Garamond"/>
                <w:b/>
                <w:bCs/>
                <w:iCs/>
                <w:sz w:val="24"/>
                <w:szCs w:val="24"/>
              </w:rPr>
            </w:pPr>
          </w:p>
        </w:tc>
        <w:tc>
          <w:tcPr>
            <w:tcW w:w="2551" w:type="dxa"/>
          </w:tcPr>
          <w:p w14:paraId="79B7579E" w14:textId="77777777" w:rsidR="00C97099" w:rsidRPr="00880613" w:rsidRDefault="00C97099" w:rsidP="00C97099">
            <w:pPr>
              <w:rPr>
                <w:rFonts w:ascii="Garamond" w:hAnsi="Garamond"/>
                <w:sz w:val="24"/>
                <w:szCs w:val="24"/>
              </w:rPr>
            </w:pPr>
          </w:p>
        </w:tc>
        <w:tc>
          <w:tcPr>
            <w:tcW w:w="3261" w:type="dxa"/>
          </w:tcPr>
          <w:p w14:paraId="09A93AD1" w14:textId="77777777" w:rsidR="00C97099" w:rsidRPr="00880613" w:rsidRDefault="00C97099" w:rsidP="00C97099">
            <w:pPr>
              <w:rPr>
                <w:rFonts w:ascii="Garamond" w:hAnsi="Garamond"/>
                <w:sz w:val="24"/>
                <w:szCs w:val="24"/>
              </w:rPr>
            </w:pPr>
          </w:p>
        </w:tc>
        <w:tc>
          <w:tcPr>
            <w:tcW w:w="2551" w:type="dxa"/>
          </w:tcPr>
          <w:p w14:paraId="3C42257D" w14:textId="77777777" w:rsidR="00C97099" w:rsidRPr="00880613" w:rsidRDefault="00C97099" w:rsidP="00C97099">
            <w:pPr>
              <w:rPr>
                <w:rFonts w:ascii="Garamond" w:hAnsi="Garamond"/>
                <w:sz w:val="24"/>
                <w:szCs w:val="24"/>
              </w:rPr>
            </w:pPr>
          </w:p>
        </w:tc>
        <w:tc>
          <w:tcPr>
            <w:tcW w:w="1985" w:type="dxa"/>
          </w:tcPr>
          <w:p w14:paraId="50A503C7" w14:textId="77777777" w:rsidR="00C97099" w:rsidRPr="00880613" w:rsidRDefault="00C97099" w:rsidP="00C97099">
            <w:pPr>
              <w:rPr>
                <w:rFonts w:ascii="Garamond" w:hAnsi="Garamond"/>
                <w:sz w:val="24"/>
                <w:szCs w:val="24"/>
              </w:rPr>
            </w:pPr>
          </w:p>
        </w:tc>
        <w:tc>
          <w:tcPr>
            <w:tcW w:w="1984" w:type="dxa"/>
          </w:tcPr>
          <w:p w14:paraId="658EBB30" w14:textId="77777777" w:rsidR="00C97099" w:rsidRPr="00880613" w:rsidRDefault="00C97099" w:rsidP="00C97099">
            <w:pPr>
              <w:rPr>
                <w:rFonts w:ascii="Garamond" w:hAnsi="Garamond"/>
                <w:sz w:val="24"/>
                <w:szCs w:val="24"/>
              </w:rPr>
            </w:pPr>
          </w:p>
        </w:tc>
      </w:tr>
      <w:tr w:rsidR="00C97099" w:rsidRPr="00880613" w14:paraId="69D665C5" w14:textId="77777777" w:rsidTr="00D550F3">
        <w:trPr>
          <w:trHeight w:val="563"/>
        </w:trPr>
        <w:tc>
          <w:tcPr>
            <w:tcW w:w="16018" w:type="dxa"/>
            <w:gridSpan w:val="6"/>
            <w:shd w:val="clear" w:color="auto" w:fill="DEEAF6" w:themeFill="accent1" w:themeFillTint="33"/>
            <w:vAlign w:val="center"/>
          </w:tcPr>
          <w:p w14:paraId="10320429"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Dagtilbud i private hjem og andre lokaler i børnenes hjemlige miljø</w:t>
            </w:r>
          </w:p>
        </w:tc>
      </w:tr>
      <w:tr w:rsidR="00C97099" w:rsidRPr="00880613" w14:paraId="13D06FE3" w14:textId="77777777" w:rsidTr="00E1647C">
        <w:trPr>
          <w:trHeight w:val="1266"/>
        </w:trPr>
        <w:tc>
          <w:tcPr>
            <w:tcW w:w="3686" w:type="dxa"/>
          </w:tcPr>
          <w:p w14:paraId="610B1E57" w14:textId="77777777" w:rsidR="00C97099" w:rsidRPr="00880613" w:rsidRDefault="00C97099" w:rsidP="00C97099">
            <w:pPr>
              <w:rPr>
                <w:rFonts w:ascii="Garamond" w:hAnsi="Garamond"/>
                <w:bCs/>
                <w:iCs/>
                <w:sz w:val="24"/>
                <w:szCs w:val="24"/>
              </w:rPr>
            </w:pPr>
            <w:bookmarkStart w:id="28" w:name="_Hlk73348216"/>
            <w:r w:rsidRPr="00880613">
              <w:rPr>
                <w:rFonts w:ascii="Garamond" w:hAnsi="Garamond"/>
                <w:b/>
                <w:bCs/>
                <w:iCs/>
                <w:sz w:val="24"/>
                <w:szCs w:val="24"/>
              </w:rPr>
              <w:t>§ 22.</w:t>
            </w:r>
            <w:r w:rsidRPr="00880613">
              <w:rPr>
                <w:rFonts w:ascii="Garamond" w:hAnsi="Garamond"/>
                <w:bCs/>
                <w:iCs/>
                <w:sz w:val="24"/>
                <w:szCs w:val="24"/>
              </w:rPr>
              <w:t xml:space="preserve"> Kommunalbestyrelsen skal godkende private hjem og andre lokaler til brug for dagpleje, jf. § 21.</w:t>
            </w:r>
          </w:p>
          <w:bookmarkEnd w:id="28"/>
          <w:p w14:paraId="0297DF67" w14:textId="77777777" w:rsidR="00C97099" w:rsidRPr="00880613" w:rsidRDefault="00C97099" w:rsidP="00C97099">
            <w:pPr>
              <w:rPr>
                <w:rFonts w:ascii="Garamond" w:hAnsi="Garamond"/>
                <w:bCs/>
                <w:iCs/>
                <w:sz w:val="24"/>
                <w:szCs w:val="24"/>
              </w:rPr>
            </w:pPr>
          </w:p>
        </w:tc>
        <w:tc>
          <w:tcPr>
            <w:tcW w:w="2551" w:type="dxa"/>
          </w:tcPr>
          <w:p w14:paraId="17622632" w14:textId="77777777" w:rsidR="00C97099" w:rsidRPr="00880613" w:rsidRDefault="00C97099" w:rsidP="00C97099">
            <w:pPr>
              <w:rPr>
                <w:rFonts w:ascii="Garamond" w:hAnsi="Garamond"/>
                <w:sz w:val="24"/>
                <w:szCs w:val="24"/>
              </w:rPr>
            </w:pPr>
          </w:p>
        </w:tc>
        <w:tc>
          <w:tcPr>
            <w:tcW w:w="3261" w:type="dxa"/>
          </w:tcPr>
          <w:p w14:paraId="2B60135A" w14:textId="77777777" w:rsidR="00C97099" w:rsidRPr="00880613" w:rsidRDefault="00C97099" w:rsidP="00C97099">
            <w:pPr>
              <w:rPr>
                <w:rFonts w:ascii="Garamond" w:hAnsi="Garamond"/>
                <w:sz w:val="24"/>
                <w:szCs w:val="24"/>
              </w:rPr>
            </w:pPr>
          </w:p>
        </w:tc>
        <w:tc>
          <w:tcPr>
            <w:tcW w:w="2551" w:type="dxa"/>
          </w:tcPr>
          <w:p w14:paraId="1FD31D3E" w14:textId="77777777" w:rsidR="00C97099" w:rsidRPr="00880613" w:rsidRDefault="00C97099" w:rsidP="00C97099">
            <w:pPr>
              <w:rPr>
                <w:rFonts w:ascii="Garamond" w:hAnsi="Garamond"/>
                <w:sz w:val="24"/>
                <w:szCs w:val="24"/>
              </w:rPr>
            </w:pPr>
          </w:p>
        </w:tc>
        <w:tc>
          <w:tcPr>
            <w:tcW w:w="1985" w:type="dxa"/>
          </w:tcPr>
          <w:p w14:paraId="01159A2F" w14:textId="77777777" w:rsidR="00C97099" w:rsidRPr="00880613" w:rsidRDefault="00C97099" w:rsidP="00C97099">
            <w:pPr>
              <w:rPr>
                <w:rFonts w:ascii="Garamond" w:hAnsi="Garamond"/>
                <w:sz w:val="24"/>
                <w:szCs w:val="24"/>
              </w:rPr>
            </w:pPr>
          </w:p>
        </w:tc>
        <w:tc>
          <w:tcPr>
            <w:tcW w:w="1984" w:type="dxa"/>
          </w:tcPr>
          <w:p w14:paraId="34C8BB91" w14:textId="77777777" w:rsidR="00C97099" w:rsidRPr="00880613" w:rsidRDefault="00C97099" w:rsidP="00C97099">
            <w:pPr>
              <w:rPr>
                <w:rFonts w:ascii="Garamond" w:hAnsi="Garamond"/>
                <w:sz w:val="24"/>
                <w:szCs w:val="24"/>
              </w:rPr>
            </w:pPr>
          </w:p>
        </w:tc>
      </w:tr>
      <w:tr w:rsidR="00C97099" w:rsidRPr="00880613" w14:paraId="025B4CC4" w14:textId="77777777" w:rsidTr="00E1647C">
        <w:trPr>
          <w:trHeight w:val="1266"/>
        </w:trPr>
        <w:tc>
          <w:tcPr>
            <w:tcW w:w="3686" w:type="dxa"/>
          </w:tcPr>
          <w:p w14:paraId="3E611E03"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Der kan i den enkelte dagpleje modtages op til fem børn. Varetages dagplejen af flere personer, kan kommunalbestyrelsen beslutte, at der i dagplejen kan modtages op til ti børn.</w:t>
            </w:r>
          </w:p>
          <w:p w14:paraId="2EC92050" w14:textId="77777777" w:rsidR="00C97099" w:rsidRPr="00880613" w:rsidRDefault="00C97099" w:rsidP="00C97099">
            <w:pPr>
              <w:rPr>
                <w:rFonts w:ascii="Garamond" w:hAnsi="Garamond"/>
                <w:b/>
                <w:bCs/>
                <w:iCs/>
                <w:sz w:val="24"/>
                <w:szCs w:val="24"/>
              </w:rPr>
            </w:pPr>
          </w:p>
        </w:tc>
        <w:tc>
          <w:tcPr>
            <w:tcW w:w="2551" w:type="dxa"/>
          </w:tcPr>
          <w:p w14:paraId="74E9564E" w14:textId="38ADD3B8"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36A0E5D9" w14:textId="2D49A921"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559E84E1" w14:textId="1B5D6FB5"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3D5C9DC8" w14:textId="77777777" w:rsidR="00C97099" w:rsidRPr="00880613" w:rsidRDefault="00C97099" w:rsidP="00C97099">
            <w:pPr>
              <w:rPr>
                <w:rFonts w:ascii="Garamond" w:hAnsi="Garamond"/>
                <w:sz w:val="24"/>
                <w:szCs w:val="24"/>
              </w:rPr>
            </w:pPr>
          </w:p>
        </w:tc>
        <w:tc>
          <w:tcPr>
            <w:tcW w:w="1984" w:type="dxa"/>
          </w:tcPr>
          <w:p w14:paraId="251DC6AB" w14:textId="77777777" w:rsidR="00C97099" w:rsidRPr="00880613" w:rsidRDefault="00C97099" w:rsidP="00C97099">
            <w:pPr>
              <w:rPr>
                <w:rFonts w:ascii="Garamond" w:hAnsi="Garamond"/>
                <w:sz w:val="24"/>
                <w:szCs w:val="24"/>
              </w:rPr>
            </w:pPr>
          </w:p>
        </w:tc>
      </w:tr>
      <w:tr w:rsidR="00C97099" w:rsidRPr="00880613" w14:paraId="34CE4442" w14:textId="77777777" w:rsidTr="00E1647C">
        <w:trPr>
          <w:trHeight w:val="1266"/>
        </w:trPr>
        <w:tc>
          <w:tcPr>
            <w:tcW w:w="3686" w:type="dxa"/>
          </w:tcPr>
          <w:p w14:paraId="039CA8FD" w14:textId="77777777" w:rsidR="00C97099" w:rsidRPr="00880613" w:rsidRDefault="00C97099" w:rsidP="00C97099">
            <w:pPr>
              <w:rPr>
                <w:rFonts w:ascii="Garamond" w:hAnsi="Garamond"/>
                <w:bCs/>
                <w:iCs/>
                <w:sz w:val="24"/>
                <w:szCs w:val="24"/>
              </w:rPr>
            </w:pPr>
            <w:bookmarkStart w:id="29" w:name="_Hlk73348223"/>
            <w:r w:rsidRPr="00880613">
              <w:rPr>
                <w:rFonts w:ascii="Garamond" w:hAnsi="Garamond"/>
                <w:bCs/>
                <w:i/>
                <w:iCs/>
                <w:sz w:val="24"/>
                <w:szCs w:val="24"/>
              </w:rPr>
              <w:t>Stk. 3.</w:t>
            </w:r>
            <w:r w:rsidRPr="00880613">
              <w:rPr>
                <w:rFonts w:ascii="Garamond" w:hAnsi="Garamond"/>
                <w:bCs/>
                <w:iCs/>
                <w:sz w:val="24"/>
                <w:szCs w:val="24"/>
              </w:rPr>
              <w:t xml:space="preserve"> Kommunalbestyrelsen kan beslutte, at dagplejerens egne børn i samme aldersgruppe som de øvrige dagplejebørn i dagplejehjemmet kan indgå i det antal børn, dagplejeren modtager betaling for.</w:t>
            </w:r>
          </w:p>
          <w:bookmarkEnd w:id="29"/>
          <w:p w14:paraId="2C0BA4B7" w14:textId="77777777" w:rsidR="00C97099" w:rsidRPr="00880613" w:rsidRDefault="00C97099" w:rsidP="00C97099">
            <w:pPr>
              <w:rPr>
                <w:rFonts w:ascii="Garamond" w:hAnsi="Garamond"/>
                <w:b/>
                <w:bCs/>
                <w:iCs/>
                <w:sz w:val="24"/>
                <w:szCs w:val="24"/>
              </w:rPr>
            </w:pPr>
          </w:p>
        </w:tc>
        <w:tc>
          <w:tcPr>
            <w:tcW w:w="2551" w:type="dxa"/>
          </w:tcPr>
          <w:p w14:paraId="55BAD0CB" w14:textId="77777777" w:rsidR="00C97099" w:rsidRPr="00880613" w:rsidRDefault="00C97099" w:rsidP="00C97099">
            <w:pPr>
              <w:rPr>
                <w:rFonts w:ascii="Garamond" w:hAnsi="Garamond"/>
                <w:sz w:val="24"/>
                <w:szCs w:val="24"/>
              </w:rPr>
            </w:pPr>
          </w:p>
        </w:tc>
        <w:tc>
          <w:tcPr>
            <w:tcW w:w="3261" w:type="dxa"/>
          </w:tcPr>
          <w:p w14:paraId="7AE8E1E8" w14:textId="77777777" w:rsidR="00C97099" w:rsidRPr="00880613" w:rsidRDefault="00C97099" w:rsidP="00C97099">
            <w:pPr>
              <w:rPr>
                <w:rFonts w:ascii="Garamond" w:hAnsi="Garamond"/>
                <w:sz w:val="24"/>
                <w:szCs w:val="24"/>
              </w:rPr>
            </w:pPr>
          </w:p>
        </w:tc>
        <w:tc>
          <w:tcPr>
            <w:tcW w:w="2551" w:type="dxa"/>
          </w:tcPr>
          <w:p w14:paraId="532F87DA" w14:textId="77777777" w:rsidR="00C97099" w:rsidRPr="00880613" w:rsidRDefault="00C97099" w:rsidP="00C97099">
            <w:pPr>
              <w:rPr>
                <w:rFonts w:ascii="Garamond" w:hAnsi="Garamond"/>
                <w:sz w:val="24"/>
                <w:szCs w:val="24"/>
              </w:rPr>
            </w:pPr>
          </w:p>
        </w:tc>
        <w:tc>
          <w:tcPr>
            <w:tcW w:w="1985" w:type="dxa"/>
          </w:tcPr>
          <w:p w14:paraId="617B98B9" w14:textId="77777777" w:rsidR="00C97099" w:rsidRPr="00880613" w:rsidRDefault="00C97099" w:rsidP="00C97099">
            <w:pPr>
              <w:rPr>
                <w:rFonts w:ascii="Garamond" w:hAnsi="Garamond"/>
                <w:sz w:val="24"/>
                <w:szCs w:val="24"/>
              </w:rPr>
            </w:pPr>
          </w:p>
        </w:tc>
        <w:tc>
          <w:tcPr>
            <w:tcW w:w="1984" w:type="dxa"/>
          </w:tcPr>
          <w:p w14:paraId="5D9EEBF0" w14:textId="77777777" w:rsidR="00C97099" w:rsidRPr="00880613" w:rsidRDefault="00C97099" w:rsidP="00C97099">
            <w:pPr>
              <w:rPr>
                <w:rFonts w:ascii="Garamond" w:hAnsi="Garamond"/>
                <w:sz w:val="24"/>
                <w:szCs w:val="24"/>
              </w:rPr>
            </w:pPr>
          </w:p>
        </w:tc>
      </w:tr>
      <w:tr w:rsidR="00C97099" w:rsidRPr="00880613" w14:paraId="4BAA1BD9" w14:textId="77777777" w:rsidTr="00D550F3">
        <w:trPr>
          <w:trHeight w:val="479"/>
        </w:trPr>
        <w:tc>
          <w:tcPr>
            <w:tcW w:w="16018" w:type="dxa"/>
            <w:gridSpan w:val="6"/>
            <w:shd w:val="clear" w:color="auto" w:fill="DEEAF6" w:themeFill="accent1" w:themeFillTint="33"/>
            <w:vAlign w:val="center"/>
          </w:tcPr>
          <w:p w14:paraId="681D6B4B"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 xml:space="preserve">Optagelse og pasningsgaranti </w:t>
            </w:r>
            <w:r w:rsidRPr="00880613">
              <w:rPr>
                <w:rFonts w:ascii="Garamond" w:hAnsi="Garamond"/>
                <w:b/>
                <w:i/>
                <w:iCs/>
                <w:sz w:val="24"/>
                <w:szCs w:val="24"/>
                <w:u w:val="single"/>
              </w:rPr>
              <w:t>i opholdskommunen</w:t>
            </w:r>
          </w:p>
        </w:tc>
      </w:tr>
      <w:tr w:rsidR="00C97099" w:rsidRPr="00880613" w14:paraId="1B847E97" w14:textId="77777777" w:rsidTr="00E1647C">
        <w:trPr>
          <w:trHeight w:val="1266"/>
        </w:trPr>
        <w:tc>
          <w:tcPr>
            <w:tcW w:w="3686" w:type="dxa"/>
          </w:tcPr>
          <w:p w14:paraId="57FB3A7C" w14:textId="77777777" w:rsidR="00C97099" w:rsidRDefault="00C97099" w:rsidP="00C97099">
            <w:pPr>
              <w:rPr>
                <w:rFonts w:ascii="Garamond" w:hAnsi="Garamond"/>
                <w:b/>
                <w:bCs/>
                <w:iCs/>
                <w:sz w:val="24"/>
                <w:szCs w:val="24"/>
              </w:rPr>
            </w:pPr>
            <w:r w:rsidRPr="00880613">
              <w:rPr>
                <w:rFonts w:ascii="Garamond" w:hAnsi="Garamond"/>
                <w:b/>
                <w:bCs/>
                <w:iCs/>
                <w:sz w:val="24"/>
                <w:szCs w:val="24"/>
              </w:rPr>
              <w:t>§</w:t>
            </w:r>
            <w:r>
              <w:rPr>
                <w:rFonts w:ascii="Garamond" w:hAnsi="Garamond"/>
                <w:b/>
                <w:bCs/>
                <w:iCs/>
                <w:sz w:val="24"/>
                <w:szCs w:val="24"/>
              </w:rPr>
              <w:t xml:space="preserve"> </w:t>
            </w:r>
            <w:r w:rsidRPr="00880613">
              <w:rPr>
                <w:rFonts w:ascii="Garamond" w:hAnsi="Garamond"/>
                <w:b/>
                <w:bCs/>
                <w:iCs/>
                <w:sz w:val="24"/>
                <w:szCs w:val="24"/>
              </w:rPr>
              <w:t>23</w:t>
            </w:r>
          </w:p>
          <w:p w14:paraId="328112A2" w14:textId="49A0835A" w:rsidR="00C97099" w:rsidRPr="00880613" w:rsidRDefault="00C97099" w:rsidP="00C97099">
            <w:pPr>
              <w:rPr>
                <w:rFonts w:ascii="Garamond" w:hAnsi="Garamond"/>
                <w:bCs/>
                <w:iCs/>
                <w:sz w:val="24"/>
                <w:szCs w:val="24"/>
              </w:rPr>
            </w:pPr>
            <w:r w:rsidRPr="00FE0EC7">
              <w:rPr>
                <w:rFonts w:ascii="Garamond" w:hAnsi="Garamond"/>
                <w:bCs/>
                <w:i/>
                <w:iCs/>
                <w:sz w:val="24"/>
                <w:szCs w:val="24"/>
              </w:rPr>
              <w:br/>
            </w:r>
            <w:r w:rsidRPr="00880613">
              <w:rPr>
                <w:rFonts w:ascii="Garamond" w:hAnsi="Garamond"/>
                <w:bCs/>
                <w:i/>
                <w:iCs/>
                <w:sz w:val="24"/>
                <w:szCs w:val="24"/>
              </w:rPr>
              <w:t>Stk. 4.</w:t>
            </w:r>
            <w:r w:rsidRPr="00880613">
              <w:rPr>
                <w:rFonts w:ascii="Garamond" w:hAnsi="Garamond"/>
                <w:bCs/>
                <w:iCs/>
                <w:sz w:val="24"/>
                <w:szCs w:val="24"/>
              </w:rPr>
              <w:t xml:space="preserve"> Ønsker kommunalbestyrelsen som led i opfyldelsen af </w:t>
            </w:r>
            <w:r w:rsidRPr="00880613">
              <w:rPr>
                <w:rFonts w:ascii="Garamond" w:hAnsi="Garamond"/>
                <w:bCs/>
                <w:iCs/>
                <w:sz w:val="24"/>
                <w:szCs w:val="24"/>
              </w:rPr>
              <w:lastRenderedPageBreak/>
              <w:t>pasningsgarantien efter stk. 2 og 3 at anvise børn, som har bopæl uden for udsatte boligområder, plads i en kommunal, selvejende eller udliciteret daginstitution eller enhed heri, der er beliggende i et boligområde, der optræder på listen over udsatte boligområder, jf. § 61 a i lov om almene boliger m.v., skal barnet ligeledes tilbydes en plads i et andet dagtilbud efter § 19, stk. 2-4, eller § 21, stk. 2 eller 3, som ikke er beliggende i et udsat boligområde. I det første år, hvor et boligområde optræder på listen over udsatte boligområder, jf. § 61 a i lov om almene boliger m.v., gælder 1. pkt. fra den 1. maj i det følgende kalenderår.</w:t>
            </w:r>
          </w:p>
          <w:p w14:paraId="1CB4A84C" w14:textId="77777777" w:rsidR="00C97099" w:rsidRPr="00880613" w:rsidRDefault="00C97099" w:rsidP="00C97099">
            <w:pPr>
              <w:rPr>
                <w:rFonts w:ascii="Garamond" w:hAnsi="Garamond"/>
                <w:b/>
                <w:bCs/>
                <w:iCs/>
                <w:sz w:val="24"/>
                <w:szCs w:val="24"/>
              </w:rPr>
            </w:pPr>
          </w:p>
        </w:tc>
        <w:tc>
          <w:tcPr>
            <w:tcW w:w="2551" w:type="dxa"/>
          </w:tcPr>
          <w:p w14:paraId="59A91E1C" w14:textId="6A933FC7" w:rsidR="00C97099" w:rsidRPr="00880613" w:rsidRDefault="00C97099" w:rsidP="00C97099">
            <w:pPr>
              <w:rPr>
                <w:rFonts w:ascii="Garamond" w:hAnsi="Garamond"/>
                <w:sz w:val="24"/>
                <w:szCs w:val="24"/>
              </w:rPr>
            </w:pPr>
            <w:r>
              <w:rPr>
                <w:rFonts w:ascii="Garamond" w:hAnsi="Garamond"/>
                <w:sz w:val="24"/>
                <w:szCs w:val="24"/>
              </w:rPr>
              <w:lastRenderedPageBreak/>
              <w:t>X</w:t>
            </w:r>
          </w:p>
        </w:tc>
        <w:tc>
          <w:tcPr>
            <w:tcW w:w="3261" w:type="dxa"/>
          </w:tcPr>
          <w:p w14:paraId="47F50258" w14:textId="17F722B2"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1D67D292" w14:textId="2ACB1941"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3305F465" w14:textId="77777777" w:rsidR="00C97099" w:rsidRPr="00880613" w:rsidRDefault="00C97099" w:rsidP="00C97099">
            <w:pPr>
              <w:rPr>
                <w:rFonts w:ascii="Garamond" w:hAnsi="Garamond"/>
                <w:sz w:val="24"/>
                <w:szCs w:val="24"/>
              </w:rPr>
            </w:pPr>
          </w:p>
        </w:tc>
        <w:tc>
          <w:tcPr>
            <w:tcW w:w="1984" w:type="dxa"/>
          </w:tcPr>
          <w:p w14:paraId="067D99DE" w14:textId="77777777" w:rsidR="00C97099" w:rsidRPr="00880613" w:rsidRDefault="00C97099" w:rsidP="00C97099">
            <w:pPr>
              <w:rPr>
                <w:rFonts w:ascii="Garamond" w:hAnsi="Garamond"/>
                <w:sz w:val="24"/>
                <w:szCs w:val="24"/>
              </w:rPr>
            </w:pPr>
          </w:p>
        </w:tc>
      </w:tr>
      <w:tr w:rsidR="00C97099" w:rsidRPr="00880613" w14:paraId="0D3460C6" w14:textId="77777777" w:rsidTr="00E1647C">
        <w:trPr>
          <w:trHeight w:val="1266"/>
        </w:trPr>
        <w:tc>
          <w:tcPr>
            <w:tcW w:w="3686" w:type="dxa"/>
          </w:tcPr>
          <w:p w14:paraId="44F92F63" w14:textId="77777777" w:rsidR="00C97099" w:rsidRPr="00880613" w:rsidRDefault="00C97099" w:rsidP="00C97099">
            <w:pPr>
              <w:rPr>
                <w:rFonts w:ascii="Garamond" w:hAnsi="Garamond"/>
                <w:bCs/>
                <w:iCs/>
                <w:sz w:val="24"/>
                <w:szCs w:val="24"/>
              </w:rPr>
            </w:pPr>
            <w:r w:rsidRPr="00880613">
              <w:rPr>
                <w:rFonts w:ascii="Garamond" w:hAnsi="Garamond"/>
                <w:b/>
                <w:bCs/>
                <w:iCs/>
                <w:sz w:val="24"/>
                <w:szCs w:val="24"/>
              </w:rPr>
              <w:t>§ 26 a.</w:t>
            </w:r>
            <w:r w:rsidRPr="00880613">
              <w:rPr>
                <w:rFonts w:ascii="Garamond" w:hAnsi="Garamond"/>
                <w:bCs/>
                <w:iCs/>
                <w:sz w:val="24"/>
                <w:szCs w:val="24"/>
              </w:rPr>
              <w:t xml:space="preserve"> Kommunalbestyrelsen skal sikre, at der i løbet af et kalenderår maksimalt optages 30 pct. børn fra udsatte boligområder, jf. listen over udsatte boligområder i § 61 a i lov om almene boliger m.v., i hver daginstitution efter § 19, stk. 2-4, jf. dog stk. 2, 4, 7, 11 og 12. I daginstitutioner efter 1. pkt., der består af flere enheder, jf. § 19, stk. 6, skal kommunalbestyrelsen sikre, at der i løbet af et kalenderår maksimalt optages 30 pct. børn fra udsatte boligområder i hver enhed i daginstitutionen.</w:t>
            </w:r>
          </w:p>
          <w:p w14:paraId="269BBC36" w14:textId="77777777" w:rsidR="00C97099" w:rsidRPr="00880613" w:rsidRDefault="00C97099" w:rsidP="00C97099">
            <w:pPr>
              <w:rPr>
                <w:rFonts w:ascii="Garamond" w:hAnsi="Garamond"/>
                <w:bCs/>
                <w:iCs/>
                <w:sz w:val="24"/>
                <w:szCs w:val="24"/>
              </w:rPr>
            </w:pPr>
          </w:p>
        </w:tc>
        <w:tc>
          <w:tcPr>
            <w:tcW w:w="2551" w:type="dxa"/>
          </w:tcPr>
          <w:p w14:paraId="3F9035E4" w14:textId="4C94936D" w:rsidR="00C97099" w:rsidRPr="00880613" w:rsidRDefault="00C97099" w:rsidP="00C97099">
            <w:pPr>
              <w:rPr>
                <w:rFonts w:ascii="Garamond" w:hAnsi="Garamond"/>
                <w:sz w:val="24"/>
                <w:szCs w:val="24"/>
              </w:rPr>
            </w:pPr>
            <w:r>
              <w:rPr>
                <w:rFonts w:ascii="Garamond" w:hAnsi="Garamond"/>
                <w:sz w:val="24"/>
                <w:szCs w:val="24"/>
              </w:rPr>
              <w:lastRenderedPageBreak/>
              <w:t>X</w:t>
            </w:r>
          </w:p>
        </w:tc>
        <w:tc>
          <w:tcPr>
            <w:tcW w:w="3261" w:type="dxa"/>
          </w:tcPr>
          <w:p w14:paraId="1A70303E" w14:textId="72FDCEF5"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5CF767C7" w14:textId="75A1BACE"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1A553269" w14:textId="77777777" w:rsidR="00C97099" w:rsidRPr="00880613" w:rsidRDefault="00C97099" w:rsidP="00C97099">
            <w:pPr>
              <w:rPr>
                <w:rFonts w:ascii="Garamond" w:hAnsi="Garamond"/>
                <w:sz w:val="24"/>
                <w:szCs w:val="24"/>
              </w:rPr>
            </w:pPr>
          </w:p>
        </w:tc>
        <w:tc>
          <w:tcPr>
            <w:tcW w:w="1984" w:type="dxa"/>
          </w:tcPr>
          <w:p w14:paraId="517B95F3" w14:textId="77777777" w:rsidR="00C97099" w:rsidRPr="00880613" w:rsidRDefault="00C97099" w:rsidP="00C97099">
            <w:pPr>
              <w:rPr>
                <w:rFonts w:ascii="Garamond" w:hAnsi="Garamond"/>
                <w:sz w:val="24"/>
                <w:szCs w:val="24"/>
              </w:rPr>
            </w:pPr>
          </w:p>
        </w:tc>
      </w:tr>
      <w:tr w:rsidR="00C97099" w:rsidRPr="00880613" w14:paraId="1F80359E" w14:textId="77777777" w:rsidTr="00E1647C">
        <w:trPr>
          <w:trHeight w:val="1266"/>
        </w:trPr>
        <w:tc>
          <w:tcPr>
            <w:tcW w:w="3686" w:type="dxa"/>
          </w:tcPr>
          <w:p w14:paraId="2D714913"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Selvejende og udliciterede daginstitutioner med optagelseskompetence, jf. § 26, stk. 2, skal sikre, at der i løbet af et kalenderår maksimalt optages 30 pct. børn fra udsatte boligområder, jf. listen over udsatte boligområder i § 61 a i lov om almene boliger m.v., i daginstitutionen, jf. dog stk. 4, 7 og 11. I selvejende og udliciterede daginstitutioner med optagelseskompetence, som består af flere enheder, jf. § 19, stk. 6, skal den selvejende eller udliciterede daginstitution sikre, at der i løbet af et kalenderår maksimalt optages 30 pct. børn fra udsatte boligområder i hver enhed i daginstitutionen.</w:t>
            </w:r>
          </w:p>
          <w:p w14:paraId="6E0D19C4" w14:textId="77777777" w:rsidR="00C97099" w:rsidRPr="00880613" w:rsidRDefault="00C97099" w:rsidP="00C97099">
            <w:pPr>
              <w:rPr>
                <w:rFonts w:ascii="Garamond" w:hAnsi="Garamond"/>
                <w:b/>
                <w:bCs/>
                <w:iCs/>
                <w:sz w:val="24"/>
                <w:szCs w:val="24"/>
              </w:rPr>
            </w:pPr>
          </w:p>
        </w:tc>
        <w:tc>
          <w:tcPr>
            <w:tcW w:w="2551" w:type="dxa"/>
          </w:tcPr>
          <w:p w14:paraId="07A2796E" w14:textId="25B5D35C"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7F1922EF" w14:textId="66F2D23E"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025E30F3" w14:textId="528E5B36"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72889325" w14:textId="77777777" w:rsidR="00C97099" w:rsidRPr="00880613" w:rsidRDefault="00C97099" w:rsidP="00C97099">
            <w:pPr>
              <w:rPr>
                <w:rFonts w:ascii="Garamond" w:hAnsi="Garamond"/>
                <w:sz w:val="24"/>
                <w:szCs w:val="24"/>
              </w:rPr>
            </w:pPr>
          </w:p>
        </w:tc>
        <w:tc>
          <w:tcPr>
            <w:tcW w:w="1984" w:type="dxa"/>
          </w:tcPr>
          <w:p w14:paraId="7C81ED79" w14:textId="77777777" w:rsidR="00C97099" w:rsidRPr="00880613" w:rsidRDefault="00C97099" w:rsidP="00C97099">
            <w:pPr>
              <w:rPr>
                <w:rFonts w:ascii="Garamond" w:hAnsi="Garamond"/>
                <w:sz w:val="24"/>
                <w:szCs w:val="24"/>
              </w:rPr>
            </w:pPr>
          </w:p>
        </w:tc>
      </w:tr>
      <w:tr w:rsidR="00C97099" w:rsidRPr="00880613" w14:paraId="3810D118" w14:textId="77777777" w:rsidTr="00E1647C">
        <w:trPr>
          <w:trHeight w:val="1266"/>
        </w:trPr>
        <w:tc>
          <w:tcPr>
            <w:tcW w:w="3686" w:type="dxa"/>
          </w:tcPr>
          <w:p w14:paraId="1495AF37"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Privatinstitutioner skal sikre, at der i løbet af et kalenderår maksimalt optages 30 pct. børn fra udsatte boligområder, jf. listen over udsatte boligområder i § 61 a i lov om almene boliger m.v., i privatinstitutionen, jf. dog stk. 4, 9 og 11. Privatinstitutioner, som består af flere enheder, jf. § 19, stk. 6, skal sikre, at der i løbet af et kalenderår maksimalt optages 30 pct. børn fra </w:t>
            </w:r>
            <w:r w:rsidRPr="00880613">
              <w:rPr>
                <w:rFonts w:ascii="Garamond" w:hAnsi="Garamond"/>
                <w:bCs/>
                <w:iCs/>
                <w:sz w:val="24"/>
                <w:szCs w:val="24"/>
              </w:rPr>
              <w:lastRenderedPageBreak/>
              <w:t>udsatte boligområder i hver enhed i privatinstitutionen.</w:t>
            </w:r>
          </w:p>
          <w:p w14:paraId="4D6F8907" w14:textId="77777777" w:rsidR="00C97099" w:rsidRPr="00880613" w:rsidRDefault="00C97099" w:rsidP="00C97099">
            <w:pPr>
              <w:rPr>
                <w:rFonts w:ascii="Garamond" w:hAnsi="Garamond"/>
                <w:b/>
                <w:bCs/>
                <w:iCs/>
                <w:sz w:val="24"/>
                <w:szCs w:val="24"/>
              </w:rPr>
            </w:pPr>
          </w:p>
        </w:tc>
        <w:tc>
          <w:tcPr>
            <w:tcW w:w="2551" w:type="dxa"/>
          </w:tcPr>
          <w:p w14:paraId="4AE8A649" w14:textId="3A4E0075" w:rsidR="00C97099" w:rsidRPr="00880613" w:rsidRDefault="00C97099" w:rsidP="00C97099">
            <w:pPr>
              <w:rPr>
                <w:rFonts w:ascii="Garamond" w:hAnsi="Garamond"/>
                <w:sz w:val="24"/>
                <w:szCs w:val="24"/>
              </w:rPr>
            </w:pPr>
            <w:r>
              <w:rPr>
                <w:rFonts w:ascii="Garamond" w:hAnsi="Garamond"/>
                <w:sz w:val="24"/>
                <w:szCs w:val="24"/>
              </w:rPr>
              <w:lastRenderedPageBreak/>
              <w:t>X</w:t>
            </w:r>
          </w:p>
        </w:tc>
        <w:tc>
          <w:tcPr>
            <w:tcW w:w="3261" w:type="dxa"/>
          </w:tcPr>
          <w:p w14:paraId="5A402911" w14:textId="5D51C137"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6A745640" w14:textId="604105CE"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0C1DD6BB" w14:textId="77777777" w:rsidR="00C97099" w:rsidRPr="00880613" w:rsidRDefault="00C97099" w:rsidP="00C97099">
            <w:pPr>
              <w:rPr>
                <w:rFonts w:ascii="Garamond" w:hAnsi="Garamond"/>
                <w:sz w:val="24"/>
                <w:szCs w:val="24"/>
              </w:rPr>
            </w:pPr>
          </w:p>
        </w:tc>
        <w:tc>
          <w:tcPr>
            <w:tcW w:w="1984" w:type="dxa"/>
          </w:tcPr>
          <w:p w14:paraId="6FC3729D" w14:textId="77777777" w:rsidR="00C97099" w:rsidRPr="00880613" w:rsidRDefault="00C97099" w:rsidP="00C97099">
            <w:pPr>
              <w:rPr>
                <w:rFonts w:ascii="Garamond" w:hAnsi="Garamond"/>
                <w:sz w:val="24"/>
                <w:szCs w:val="24"/>
              </w:rPr>
            </w:pPr>
          </w:p>
        </w:tc>
      </w:tr>
      <w:tr w:rsidR="00C97099" w:rsidRPr="00880613" w14:paraId="10B1BC2E" w14:textId="77777777" w:rsidTr="00E1647C">
        <w:trPr>
          <w:trHeight w:val="1266"/>
        </w:trPr>
        <w:tc>
          <w:tcPr>
            <w:tcW w:w="3686" w:type="dxa"/>
          </w:tcPr>
          <w:p w14:paraId="78325A76"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Selvejende og udliciterede daginstitutioner samt privatinstitutioner, af hvis vedtægter det fremgår, at institutionen ved optagelse har til formål at tilgodese en eller flere virksomheders medarbejdere, jf. § 27, stk. 2, 2. pkt., og § 27, stk. 4, 2. pkt., er ikke omfattet af stk. 2 og 3.</w:t>
            </w:r>
          </w:p>
          <w:p w14:paraId="3EC54B6A" w14:textId="77777777" w:rsidR="00C97099" w:rsidRPr="00880613" w:rsidRDefault="00C97099" w:rsidP="00C97099">
            <w:pPr>
              <w:rPr>
                <w:rFonts w:ascii="Garamond" w:hAnsi="Garamond"/>
                <w:b/>
                <w:bCs/>
                <w:iCs/>
                <w:sz w:val="24"/>
                <w:szCs w:val="24"/>
              </w:rPr>
            </w:pPr>
          </w:p>
        </w:tc>
        <w:tc>
          <w:tcPr>
            <w:tcW w:w="2551" w:type="dxa"/>
          </w:tcPr>
          <w:p w14:paraId="31EB06BD" w14:textId="1AD2D5A8"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206E4359" w14:textId="7EA1249F"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411A7A22" w14:textId="501A8D91"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2FCC4B29" w14:textId="77777777" w:rsidR="00C97099" w:rsidRPr="00880613" w:rsidRDefault="00C97099" w:rsidP="00C97099">
            <w:pPr>
              <w:rPr>
                <w:rFonts w:ascii="Garamond" w:hAnsi="Garamond"/>
                <w:sz w:val="24"/>
                <w:szCs w:val="24"/>
              </w:rPr>
            </w:pPr>
          </w:p>
        </w:tc>
        <w:tc>
          <w:tcPr>
            <w:tcW w:w="1984" w:type="dxa"/>
          </w:tcPr>
          <w:p w14:paraId="4B6C3172" w14:textId="77777777" w:rsidR="00C97099" w:rsidRPr="00880613" w:rsidRDefault="00C97099" w:rsidP="00C97099">
            <w:pPr>
              <w:rPr>
                <w:rFonts w:ascii="Garamond" w:hAnsi="Garamond"/>
                <w:sz w:val="24"/>
                <w:szCs w:val="24"/>
              </w:rPr>
            </w:pPr>
          </w:p>
        </w:tc>
      </w:tr>
      <w:tr w:rsidR="00C97099" w:rsidRPr="00880613" w14:paraId="0112C6A9" w14:textId="77777777" w:rsidTr="00E1647C">
        <w:trPr>
          <w:trHeight w:val="1266"/>
        </w:trPr>
        <w:tc>
          <w:tcPr>
            <w:tcW w:w="3686" w:type="dxa"/>
          </w:tcPr>
          <w:p w14:paraId="0D8CFB6B"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5.</w:t>
            </w:r>
            <w:r w:rsidRPr="00880613">
              <w:rPr>
                <w:rFonts w:ascii="Garamond" w:hAnsi="Garamond"/>
                <w:bCs/>
                <w:iCs/>
                <w:sz w:val="24"/>
                <w:szCs w:val="24"/>
              </w:rPr>
              <w:t xml:space="preserve"> Selvejende og udliciterede daginstitutioner med optagelseskompetence, jf. § 26, stk. 2, samt privatinstitutioner skal en gang årligt oplyse kommunalbestyrelsen i institutionskommunen om, hvor stor en andel børn fra udsatte boligområder der er optaget i institutionen i løbet af det seneste kalenderår. I daginstitutioner efter 1. pkt., der består af flere enheder, jf. § 19, stk. 6, skal institutionen oplyse, hvor stor en andel børn fra udsatte boligområder der er optaget i hver enhed i løbet af det seneste kalenderår.</w:t>
            </w:r>
          </w:p>
          <w:p w14:paraId="7495EF04" w14:textId="77777777" w:rsidR="00C97099" w:rsidRPr="00880613" w:rsidRDefault="00C97099" w:rsidP="00C97099">
            <w:pPr>
              <w:rPr>
                <w:rFonts w:ascii="Garamond" w:hAnsi="Garamond"/>
                <w:b/>
                <w:bCs/>
                <w:iCs/>
                <w:sz w:val="24"/>
                <w:szCs w:val="24"/>
              </w:rPr>
            </w:pPr>
          </w:p>
        </w:tc>
        <w:tc>
          <w:tcPr>
            <w:tcW w:w="2551" w:type="dxa"/>
          </w:tcPr>
          <w:p w14:paraId="36FF60AB" w14:textId="398889D3"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7E2C4F77" w14:textId="5992FEAC"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04F19626" w14:textId="3EB548FE"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4319E47B" w14:textId="77777777" w:rsidR="00C97099" w:rsidRPr="00880613" w:rsidRDefault="00C97099" w:rsidP="00C97099">
            <w:pPr>
              <w:rPr>
                <w:rFonts w:ascii="Garamond" w:hAnsi="Garamond"/>
                <w:sz w:val="24"/>
                <w:szCs w:val="24"/>
              </w:rPr>
            </w:pPr>
          </w:p>
        </w:tc>
        <w:tc>
          <w:tcPr>
            <w:tcW w:w="1984" w:type="dxa"/>
          </w:tcPr>
          <w:p w14:paraId="535F10C2" w14:textId="77777777" w:rsidR="00C97099" w:rsidRPr="00880613" w:rsidRDefault="00C97099" w:rsidP="00C97099">
            <w:pPr>
              <w:rPr>
                <w:rFonts w:ascii="Garamond" w:hAnsi="Garamond"/>
                <w:sz w:val="24"/>
                <w:szCs w:val="24"/>
              </w:rPr>
            </w:pPr>
          </w:p>
        </w:tc>
      </w:tr>
      <w:tr w:rsidR="00C97099" w:rsidRPr="00880613" w14:paraId="18126827" w14:textId="77777777" w:rsidTr="00E1647C">
        <w:trPr>
          <w:trHeight w:val="1266"/>
        </w:trPr>
        <w:tc>
          <w:tcPr>
            <w:tcW w:w="3686" w:type="dxa"/>
          </w:tcPr>
          <w:p w14:paraId="485BEF40"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lastRenderedPageBreak/>
              <w:t>Stk. 6.</w:t>
            </w:r>
            <w:r w:rsidRPr="00880613">
              <w:rPr>
                <w:rFonts w:ascii="Garamond" w:hAnsi="Garamond"/>
                <w:bCs/>
                <w:iCs/>
                <w:sz w:val="24"/>
                <w:szCs w:val="24"/>
              </w:rPr>
              <w:t xml:space="preserve"> Kommunalbestyrelsen skal opsige aftalen med en selvejende eller udliciteret daginstitution med optagelseskompetence, jf. § 26, stk. 2, hvis den selvejende eller udliciterede daginstitution i løbet af et kalenderår har optaget mere end 30 pct. børn fra et udsat boligområde i daginstitutionen eller i en enhed heri, hvis institutionen består af flere enheder, jf. § 19, stk. 6, jf. dog stk. 4, 7 og 11.</w:t>
            </w:r>
          </w:p>
          <w:p w14:paraId="09F64A63" w14:textId="77777777" w:rsidR="00C97099" w:rsidRPr="00880613" w:rsidRDefault="00C97099" w:rsidP="00C97099">
            <w:pPr>
              <w:rPr>
                <w:rFonts w:ascii="Garamond" w:hAnsi="Garamond"/>
                <w:b/>
                <w:bCs/>
                <w:iCs/>
                <w:sz w:val="24"/>
                <w:szCs w:val="24"/>
              </w:rPr>
            </w:pPr>
          </w:p>
        </w:tc>
        <w:tc>
          <w:tcPr>
            <w:tcW w:w="2551" w:type="dxa"/>
          </w:tcPr>
          <w:p w14:paraId="489078A1" w14:textId="4BBDFC02"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697088F6" w14:textId="3041EF84"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1D43225B" w14:textId="4F0153F3"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3389C07F" w14:textId="77777777" w:rsidR="00C97099" w:rsidRPr="00880613" w:rsidRDefault="00C97099" w:rsidP="00C97099">
            <w:pPr>
              <w:rPr>
                <w:rFonts w:ascii="Garamond" w:hAnsi="Garamond"/>
                <w:sz w:val="24"/>
                <w:szCs w:val="24"/>
              </w:rPr>
            </w:pPr>
          </w:p>
        </w:tc>
        <w:tc>
          <w:tcPr>
            <w:tcW w:w="1984" w:type="dxa"/>
          </w:tcPr>
          <w:p w14:paraId="46AA8DE5" w14:textId="77777777" w:rsidR="00C97099" w:rsidRPr="00880613" w:rsidRDefault="00C97099" w:rsidP="00C97099">
            <w:pPr>
              <w:rPr>
                <w:rFonts w:ascii="Garamond" w:hAnsi="Garamond"/>
                <w:sz w:val="24"/>
                <w:szCs w:val="24"/>
              </w:rPr>
            </w:pPr>
          </w:p>
        </w:tc>
      </w:tr>
      <w:tr w:rsidR="00C97099" w:rsidRPr="00880613" w14:paraId="10BFCC57" w14:textId="77777777" w:rsidTr="00E1647C">
        <w:trPr>
          <w:trHeight w:val="1266"/>
        </w:trPr>
        <w:tc>
          <w:tcPr>
            <w:tcW w:w="3686" w:type="dxa"/>
          </w:tcPr>
          <w:p w14:paraId="15327178"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7.</w:t>
            </w:r>
            <w:r w:rsidRPr="00880613">
              <w:rPr>
                <w:rFonts w:ascii="Garamond" w:hAnsi="Garamond"/>
                <w:bCs/>
                <w:iCs/>
                <w:sz w:val="24"/>
                <w:szCs w:val="24"/>
              </w:rPr>
              <w:t xml:space="preserve"> Kommunalbestyrelsen kan i særlige tilfælde beslutte, at aftalen med en selvejende eller udliciteret daginstitution ikke skal opsiges, jf. stk. 6, hvis den selvejende eller udliciterede daginstitution kan påvise, at overskridelsen af den fastsatte grænse ikke overstiger 5 procentpoint, og at overskridelsen skyldes uforudsete forhold.</w:t>
            </w:r>
          </w:p>
          <w:p w14:paraId="4B37BF24" w14:textId="77777777" w:rsidR="00C97099" w:rsidRPr="00880613" w:rsidRDefault="00C97099" w:rsidP="00C97099">
            <w:pPr>
              <w:rPr>
                <w:rFonts w:ascii="Garamond" w:hAnsi="Garamond"/>
                <w:b/>
                <w:bCs/>
                <w:iCs/>
                <w:sz w:val="24"/>
                <w:szCs w:val="24"/>
              </w:rPr>
            </w:pPr>
          </w:p>
        </w:tc>
        <w:tc>
          <w:tcPr>
            <w:tcW w:w="2551" w:type="dxa"/>
          </w:tcPr>
          <w:p w14:paraId="34ACAAE9" w14:textId="00FE5E4F"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5F257686" w14:textId="242AC44F"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3B40D044" w14:textId="7451B4A8"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40829586" w14:textId="77777777" w:rsidR="00C97099" w:rsidRPr="00880613" w:rsidRDefault="00C97099" w:rsidP="00C97099">
            <w:pPr>
              <w:rPr>
                <w:rFonts w:ascii="Garamond" w:hAnsi="Garamond"/>
                <w:sz w:val="24"/>
                <w:szCs w:val="24"/>
              </w:rPr>
            </w:pPr>
          </w:p>
        </w:tc>
        <w:tc>
          <w:tcPr>
            <w:tcW w:w="1984" w:type="dxa"/>
          </w:tcPr>
          <w:p w14:paraId="6CAF00D5" w14:textId="77777777" w:rsidR="00C97099" w:rsidRPr="00880613" w:rsidRDefault="00C97099" w:rsidP="00C97099">
            <w:pPr>
              <w:rPr>
                <w:rFonts w:ascii="Garamond" w:hAnsi="Garamond"/>
                <w:sz w:val="24"/>
                <w:szCs w:val="24"/>
              </w:rPr>
            </w:pPr>
          </w:p>
        </w:tc>
      </w:tr>
      <w:tr w:rsidR="00C97099" w:rsidRPr="00880613" w14:paraId="2C641753" w14:textId="77777777" w:rsidTr="00E1647C">
        <w:trPr>
          <w:trHeight w:val="1266"/>
        </w:trPr>
        <w:tc>
          <w:tcPr>
            <w:tcW w:w="3686" w:type="dxa"/>
          </w:tcPr>
          <w:p w14:paraId="290EDAE2"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8.</w:t>
            </w:r>
            <w:r w:rsidRPr="00880613">
              <w:rPr>
                <w:rFonts w:ascii="Garamond" w:hAnsi="Garamond"/>
                <w:bCs/>
                <w:iCs/>
                <w:sz w:val="24"/>
                <w:szCs w:val="24"/>
              </w:rPr>
              <w:t xml:space="preserve"> Kommunalbestyrelsen skal tilbagekalde godkendelsen af en privatinstitution, hvis privatinstitutionen i løbet af et kalenderår har optaget mere end 30 pct. børn fra et udsat boligområde i daginstitutionen eller i en enhed heri, hvis institutionen består af flere enheder, jf. § 19, stk. 6, jf. dog stk. 4, 9 og 11.</w:t>
            </w:r>
          </w:p>
          <w:p w14:paraId="39EFC933" w14:textId="77777777" w:rsidR="00C97099" w:rsidRPr="00880613" w:rsidRDefault="00C97099" w:rsidP="00C97099">
            <w:pPr>
              <w:rPr>
                <w:rFonts w:ascii="Garamond" w:hAnsi="Garamond"/>
                <w:b/>
                <w:bCs/>
                <w:iCs/>
                <w:sz w:val="24"/>
                <w:szCs w:val="24"/>
              </w:rPr>
            </w:pPr>
          </w:p>
        </w:tc>
        <w:tc>
          <w:tcPr>
            <w:tcW w:w="2551" w:type="dxa"/>
          </w:tcPr>
          <w:p w14:paraId="3F066CBD" w14:textId="7D8C9953"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748665E0" w14:textId="51739AA0"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62FF2CB2" w14:textId="03588C69"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72629F46" w14:textId="77777777" w:rsidR="00C97099" w:rsidRPr="00880613" w:rsidRDefault="00C97099" w:rsidP="00C97099">
            <w:pPr>
              <w:rPr>
                <w:rFonts w:ascii="Garamond" w:hAnsi="Garamond"/>
                <w:sz w:val="24"/>
                <w:szCs w:val="24"/>
              </w:rPr>
            </w:pPr>
          </w:p>
        </w:tc>
        <w:tc>
          <w:tcPr>
            <w:tcW w:w="1984" w:type="dxa"/>
          </w:tcPr>
          <w:p w14:paraId="4C852EE0" w14:textId="77777777" w:rsidR="00C97099" w:rsidRPr="00880613" w:rsidRDefault="00C97099" w:rsidP="00C97099">
            <w:pPr>
              <w:rPr>
                <w:rFonts w:ascii="Garamond" w:hAnsi="Garamond"/>
                <w:sz w:val="24"/>
                <w:szCs w:val="24"/>
              </w:rPr>
            </w:pPr>
          </w:p>
        </w:tc>
      </w:tr>
      <w:tr w:rsidR="00C97099" w:rsidRPr="00880613" w14:paraId="7A4292B3" w14:textId="77777777" w:rsidTr="00E1647C">
        <w:trPr>
          <w:trHeight w:val="1266"/>
        </w:trPr>
        <w:tc>
          <w:tcPr>
            <w:tcW w:w="3686" w:type="dxa"/>
          </w:tcPr>
          <w:p w14:paraId="16DF9DBA"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lastRenderedPageBreak/>
              <w:t>Stk. 9.</w:t>
            </w:r>
            <w:r w:rsidRPr="00880613">
              <w:rPr>
                <w:rFonts w:ascii="Garamond" w:hAnsi="Garamond"/>
                <w:bCs/>
                <w:iCs/>
                <w:sz w:val="24"/>
                <w:szCs w:val="24"/>
              </w:rPr>
              <w:t xml:space="preserve"> Kommunalbestyrelsen kan i særlige tilfælde beslutte, at en godkendelse ikke skal tilbagekaldes efter stk. 8, hvis privatinstitutionen kan påvise, at overskridelsen af den fastsatte grænse ikke overstiger 5 procentpoint, og at overskridelsen skyldes uforudsete forhold.</w:t>
            </w:r>
          </w:p>
          <w:p w14:paraId="1BB2A27E" w14:textId="77777777" w:rsidR="00C97099" w:rsidRPr="00880613" w:rsidRDefault="00C97099" w:rsidP="00C97099">
            <w:pPr>
              <w:rPr>
                <w:rFonts w:ascii="Garamond" w:hAnsi="Garamond"/>
                <w:b/>
                <w:bCs/>
                <w:iCs/>
                <w:sz w:val="24"/>
                <w:szCs w:val="24"/>
              </w:rPr>
            </w:pPr>
          </w:p>
        </w:tc>
        <w:tc>
          <w:tcPr>
            <w:tcW w:w="2551" w:type="dxa"/>
          </w:tcPr>
          <w:p w14:paraId="2F107EE9" w14:textId="770F5249"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26E180E5" w14:textId="62CF4E63"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341A9946" w14:textId="16D7F25D"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7B76E23A" w14:textId="77777777" w:rsidR="00C97099" w:rsidRPr="00880613" w:rsidRDefault="00C97099" w:rsidP="00C97099">
            <w:pPr>
              <w:rPr>
                <w:rFonts w:ascii="Garamond" w:hAnsi="Garamond"/>
                <w:sz w:val="24"/>
                <w:szCs w:val="24"/>
              </w:rPr>
            </w:pPr>
          </w:p>
        </w:tc>
        <w:tc>
          <w:tcPr>
            <w:tcW w:w="1984" w:type="dxa"/>
          </w:tcPr>
          <w:p w14:paraId="1AD1B612" w14:textId="77777777" w:rsidR="00C97099" w:rsidRPr="00880613" w:rsidRDefault="00C97099" w:rsidP="00C97099">
            <w:pPr>
              <w:rPr>
                <w:rFonts w:ascii="Garamond" w:hAnsi="Garamond"/>
                <w:sz w:val="24"/>
                <w:szCs w:val="24"/>
              </w:rPr>
            </w:pPr>
          </w:p>
        </w:tc>
      </w:tr>
      <w:tr w:rsidR="00C97099" w:rsidRPr="00880613" w14:paraId="7D324A5C" w14:textId="77777777" w:rsidTr="00E1647C">
        <w:trPr>
          <w:trHeight w:val="1266"/>
        </w:trPr>
        <w:tc>
          <w:tcPr>
            <w:tcW w:w="3686" w:type="dxa"/>
          </w:tcPr>
          <w:p w14:paraId="6702C5C6"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10.</w:t>
            </w:r>
            <w:r w:rsidRPr="00880613">
              <w:rPr>
                <w:rFonts w:ascii="Garamond" w:hAnsi="Garamond"/>
                <w:bCs/>
                <w:iCs/>
                <w:sz w:val="24"/>
                <w:szCs w:val="24"/>
              </w:rPr>
              <w:t xml:space="preserve"> Ved opgørelse af </w:t>
            </w:r>
            <w:proofErr w:type="spellStart"/>
            <w:r w:rsidRPr="00880613">
              <w:rPr>
                <w:rFonts w:ascii="Garamond" w:hAnsi="Garamond"/>
                <w:bCs/>
                <w:iCs/>
                <w:sz w:val="24"/>
                <w:szCs w:val="24"/>
              </w:rPr>
              <w:t>nyoptag</w:t>
            </w:r>
            <w:proofErr w:type="spellEnd"/>
            <w:r w:rsidRPr="00880613">
              <w:rPr>
                <w:rFonts w:ascii="Garamond" w:hAnsi="Garamond"/>
                <w:bCs/>
                <w:iCs/>
                <w:sz w:val="24"/>
                <w:szCs w:val="24"/>
              </w:rPr>
              <w:t xml:space="preserve"> efter stk. 1-9 skal alene indgå børnenes folkeregisteradresse på optagelsestidspunktet i det pågældende kalenderår. Kommunalbestyrelsen kan dog uanset 1. pkt. beslutte, at børn, der udmeldes af institutionen i samme kalenderår, som de optages, ikke skal indgå i opgørelsen af årligt </w:t>
            </w:r>
            <w:proofErr w:type="spellStart"/>
            <w:r w:rsidRPr="00880613">
              <w:rPr>
                <w:rFonts w:ascii="Garamond" w:hAnsi="Garamond"/>
                <w:bCs/>
                <w:iCs/>
                <w:sz w:val="24"/>
                <w:szCs w:val="24"/>
              </w:rPr>
              <w:t>nyoptag</w:t>
            </w:r>
            <w:proofErr w:type="spellEnd"/>
            <w:r w:rsidRPr="00880613">
              <w:rPr>
                <w:rFonts w:ascii="Garamond" w:hAnsi="Garamond"/>
                <w:bCs/>
                <w:iCs/>
                <w:sz w:val="24"/>
                <w:szCs w:val="24"/>
              </w:rPr>
              <w:t>, jf. stk. 1. Kommunalbestyrelsens eventuelle beslutning efter 2. pkt. omfatter alle daginstitutioner i kommunen.</w:t>
            </w:r>
          </w:p>
          <w:p w14:paraId="706A3ABB" w14:textId="77777777" w:rsidR="00C97099" w:rsidRPr="00880613" w:rsidRDefault="00C97099" w:rsidP="00C97099">
            <w:pPr>
              <w:rPr>
                <w:rFonts w:ascii="Garamond" w:hAnsi="Garamond"/>
                <w:b/>
                <w:bCs/>
                <w:iCs/>
                <w:sz w:val="24"/>
                <w:szCs w:val="24"/>
              </w:rPr>
            </w:pPr>
          </w:p>
        </w:tc>
        <w:tc>
          <w:tcPr>
            <w:tcW w:w="2551" w:type="dxa"/>
          </w:tcPr>
          <w:p w14:paraId="365C172A" w14:textId="3C4EF122"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05F16A39" w14:textId="472D562D"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1984B685" w14:textId="38A81175"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135ACD6F" w14:textId="77777777" w:rsidR="00C97099" w:rsidRPr="00880613" w:rsidRDefault="00C97099" w:rsidP="00C97099">
            <w:pPr>
              <w:rPr>
                <w:rFonts w:ascii="Garamond" w:hAnsi="Garamond"/>
                <w:sz w:val="24"/>
                <w:szCs w:val="24"/>
              </w:rPr>
            </w:pPr>
          </w:p>
        </w:tc>
        <w:tc>
          <w:tcPr>
            <w:tcW w:w="1984" w:type="dxa"/>
          </w:tcPr>
          <w:p w14:paraId="1D87C8E2" w14:textId="77777777" w:rsidR="00C97099" w:rsidRPr="00880613" w:rsidRDefault="00C97099" w:rsidP="00C97099">
            <w:pPr>
              <w:rPr>
                <w:rFonts w:ascii="Garamond" w:hAnsi="Garamond"/>
                <w:sz w:val="24"/>
                <w:szCs w:val="24"/>
              </w:rPr>
            </w:pPr>
          </w:p>
        </w:tc>
      </w:tr>
      <w:tr w:rsidR="00C97099" w:rsidRPr="00880613" w14:paraId="431C6D86" w14:textId="77777777" w:rsidTr="00E1647C">
        <w:trPr>
          <w:trHeight w:val="1266"/>
        </w:trPr>
        <w:tc>
          <w:tcPr>
            <w:tcW w:w="3686" w:type="dxa"/>
          </w:tcPr>
          <w:p w14:paraId="0D5B9779"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12.</w:t>
            </w:r>
            <w:r w:rsidRPr="00880613">
              <w:rPr>
                <w:rFonts w:ascii="Garamond" w:hAnsi="Garamond"/>
                <w:bCs/>
                <w:iCs/>
                <w:sz w:val="24"/>
                <w:szCs w:val="24"/>
              </w:rPr>
              <w:t xml:space="preserve"> Kommunalbestyrelsen kan i ganske særlige tilfælde for en begrænset periode på maksimalt 1 år ad gangen undtage konkrete daginstitutioner eller enheder i daginstitutioner fra kravet om, at der højst må optages 30 pct. børn fra udsatte boligområder i hver daginstitution eller enhed i en daginstitution i løbet af et kalenderår, jf. stk. 1.</w:t>
            </w:r>
          </w:p>
          <w:p w14:paraId="0DCEADBD" w14:textId="77777777" w:rsidR="00C97099" w:rsidRPr="00880613" w:rsidRDefault="00C97099" w:rsidP="00C97099">
            <w:pPr>
              <w:rPr>
                <w:rFonts w:ascii="Garamond" w:hAnsi="Garamond"/>
                <w:b/>
                <w:bCs/>
                <w:iCs/>
                <w:sz w:val="24"/>
                <w:szCs w:val="24"/>
              </w:rPr>
            </w:pPr>
          </w:p>
        </w:tc>
        <w:tc>
          <w:tcPr>
            <w:tcW w:w="2551" w:type="dxa"/>
          </w:tcPr>
          <w:p w14:paraId="4CEBE8A7" w14:textId="22B27D10" w:rsidR="00C97099" w:rsidRPr="00880613" w:rsidRDefault="00C97099" w:rsidP="00C97099">
            <w:pPr>
              <w:rPr>
                <w:rFonts w:ascii="Garamond" w:hAnsi="Garamond"/>
                <w:sz w:val="24"/>
                <w:szCs w:val="24"/>
              </w:rPr>
            </w:pPr>
            <w:r>
              <w:rPr>
                <w:rFonts w:ascii="Garamond" w:hAnsi="Garamond"/>
                <w:sz w:val="24"/>
                <w:szCs w:val="24"/>
              </w:rPr>
              <w:lastRenderedPageBreak/>
              <w:t>X</w:t>
            </w:r>
          </w:p>
        </w:tc>
        <w:tc>
          <w:tcPr>
            <w:tcW w:w="3261" w:type="dxa"/>
          </w:tcPr>
          <w:p w14:paraId="114922F7" w14:textId="517A7782"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3DCF1E78" w14:textId="39B3AEA5"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4DD0B909" w14:textId="77777777" w:rsidR="00C97099" w:rsidRPr="00880613" w:rsidRDefault="00C97099" w:rsidP="00C97099">
            <w:pPr>
              <w:rPr>
                <w:rFonts w:ascii="Garamond" w:hAnsi="Garamond"/>
                <w:sz w:val="24"/>
                <w:szCs w:val="24"/>
              </w:rPr>
            </w:pPr>
          </w:p>
        </w:tc>
        <w:tc>
          <w:tcPr>
            <w:tcW w:w="1984" w:type="dxa"/>
          </w:tcPr>
          <w:p w14:paraId="5B576722" w14:textId="77777777" w:rsidR="00C97099" w:rsidRPr="00880613" w:rsidRDefault="00C97099" w:rsidP="00C97099">
            <w:pPr>
              <w:rPr>
                <w:rFonts w:ascii="Garamond" w:hAnsi="Garamond"/>
                <w:sz w:val="24"/>
                <w:szCs w:val="24"/>
              </w:rPr>
            </w:pPr>
          </w:p>
        </w:tc>
      </w:tr>
      <w:tr w:rsidR="00C97099" w:rsidRPr="00880613" w14:paraId="25A7682B" w14:textId="77777777" w:rsidTr="00E1647C">
        <w:trPr>
          <w:trHeight w:val="1266"/>
        </w:trPr>
        <w:tc>
          <w:tcPr>
            <w:tcW w:w="3686" w:type="dxa"/>
          </w:tcPr>
          <w:p w14:paraId="34A29648"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13.</w:t>
            </w:r>
            <w:r w:rsidRPr="00880613">
              <w:rPr>
                <w:rFonts w:ascii="Garamond" w:hAnsi="Garamond"/>
                <w:bCs/>
                <w:iCs/>
                <w:sz w:val="24"/>
                <w:szCs w:val="24"/>
              </w:rPr>
              <w:t xml:space="preserve"> Hvis kommunalbestyrelsen, jf. stk. 12, beslutter at undtage konkrete daginstitutioner eller enheder i daginstitutioner fra kravet om, at der højst må optages 30 pct. børn fra udsatte boligområder i hver daginstitution eller enhed i en daginstitution i løbet af et kalenderår, skal dette meddeles til Børne- og Undervisningsministeriet.</w:t>
            </w:r>
          </w:p>
          <w:p w14:paraId="5C6C1182" w14:textId="77777777" w:rsidR="00C97099" w:rsidRPr="00880613" w:rsidRDefault="00C97099" w:rsidP="00C97099">
            <w:pPr>
              <w:rPr>
                <w:rFonts w:ascii="Garamond" w:hAnsi="Garamond"/>
                <w:b/>
                <w:bCs/>
                <w:iCs/>
                <w:sz w:val="24"/>
                <w:szCs w:val="24"/>
              </w:rPr>
            </w:pPr>
          </w:p>
        </w:tc>
        <w:tc>
          <w:tcPr>
            <w:tcW w:w="2551" w:type="dxa"/>
          </w:tcPr>
          <w:p w14:paraId="38E8A1C3" w14:textId="3D3FC86F"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4F928124" w14:textId="31485E57"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427130F9" w14:textId="7A363AC5"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0B7093B5" w14:textId="77777777" w:rsidR="00C97099" w:rsidRPr="00880613" w:rsidRDefault="00C97099" w:rsidP="00C97099">
            <w:pPr>
              <w:rPr>
                <w:rFonts w:ascii="Garamond" w:hAnsi="Garamond"/>
                <w:sz w:val="24"/>
                <w:szCs w:val="24"/>
              </w:rPr>
            </w:pPr>
          </w:p>
        </w:tc>
        <w:tc>
          <w:tcPr>
            <w:tcW w:w="1984" w:type="dxa"/>
          </w:tcPr>
          <w:p w14:paraId="78DF32A9" w14:textId="77777777" w:rsidR="00C97099" w:rsidRPr="00880613" w:rsidRDefault="00C97099" w:rsidP="00C97099">
            <w:pPr>
              <w:rPr>
                <w:rFonts w:ascii="Garamond" w:hAnsi="Garamond"/>
                <w:sz w:val="24"/>
                <w:szCs w:val="24"/>
              </w:rPr>
            </w:pPr>
          </w:p>
        </w:tc>
      </w:tr>
      <w:tr w:rsidR="00C97099" w:rsidRPr="00880613" w14:paraId="14E46650" w14:textId="77777777" w:rsidTr="00E1647C">
        <w:trPr>
          <w:trHeight w:val="1266"/>
        </w:trPr>
        <w:tc>
          <w:tcPr>
            <w:tcW w:w="3686" w:type="dxa"/>
          </w:tcPr>
          <w:p w14:paraId="22540D51"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14.</w:t>
            </w:r>
            <w:r w:rsidRPr="00880613">
              <w:rPr>
                <w:rFonts w:ascii="Garamond" w:hAnsi="Garamond"/>
                <w:bCs/>
                <w:iCs/>
                <w:sz w:val="24"/>
                <w:szCs w:val="24"/>
              </w:rPr>
              <w:t xml:space="preserve"> Meddelelsen efter stk. 13 skal være skriftlig og som minimum indeholde følgende oplysninger:</w:t>
            </w:r>
          </w:p>
          <w:p w14:paraId="0D8FB226" w14:textId="77777777" w:rsidR="00C97099" w:rsidRPr="00880613" w:rsidRDefault="00C97099" w:rsidP="00C97099">
            <w:pPr>
              <w:rPr>
                <w:rFonts w:ascii="Garamond" w:hAnsi="Garamond"/>
                <w:bCs/>
                <w:iCs/>
                <w:sz w:val="24"/>
                <w:szCs w:val="24"/>
              </w:rPr>
            </w:pPr>
            <w:r w:rsidRPr="00880613">
              <w:rPr>
                <w:rFonts w:ascii="Garamond" w:hAnsi="Garamond"/>
                <w:bCs/>
                <w:iCs/>
                <w:sz w:val="24"/>
                <w:szCs w:val="24"/>
              </w:rPr>
              <w:t>1) Angivelse af, hvilke daginstitutioner eller enheder i daginstitutioner der undtages fra kravet i stk. 1.</w:t>
            </w:r>
          </w:p>
          <w:p w14:paraId="5CB2077D" w14:textId="77777777" w:rsidR="00C97099" w:rsidRPr="00880613" w:rsidRDefault="00C97099" w:rsidP="00C97099">
            <w:pPr>
              <w:rPr>
                <w:rFonts w:ascii="Garamond" w:hAnsi="Garamond"/>
                <w:bCs/>
                <w:iCs/>
                <w:sz w:val="24"/>
                <w:szCs w:val="24"/>
              </w:rPr>
            </w:pPr>
            <w:r w:rsidRPr="00880613">
              <w:rPr>
                <w:rFonts w:ascii="Garamond" w:hAnsi="Garamond"/>
                <w:bCs/>
                <w:iCs/>
                <w:sz w:val="24"/>
                <w:szCs w:val="24"/>
              </w:rPr>
              <w:t>2) Beskrivelse af de ganske særlige omstændigheder, der begrunder undtagelsen.</w:t>
            </w:r>
          </w:p>
          <w:p w14:paraId="34D61C47" w14:textId="77777777" w:rsidR="00C97099" w:rsidRPr="00880613" w:rsidRDefault="00C97099" w:rsidP="00C97099">
            <w:pPr>
              <w:rPr>
                <w:rFonts w:ascii="Garamond" w:hAnsi="Garamond"/>
                <w:b/>
                <w:bCs/>
                <w:iCs/>
                <w:sz w:val="24"/>
                <w:szCs w:val="24"/>
              </w:rPr>
            </w:pPr>
          </w:p>
        </w:tc>
        <w:tc>
          <w:tcPr>
            <w:tcW w:w="2551" w:type="dxa"/>
          </w:tcPr>
          <w:p w14:paraId="1507AFC7" w14:textId="0D79A3C3"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62EF32EB" w14:textId="079C64C7"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0D81421B" w14:textId="2C8E19BB"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32D1CC64" w14:textId="77777777" w:rsidR="00C97099" w:rsidRPr="00880613" w:rsidRDefault="00C97099" w:rsidP="00C97099">
            <w:pPr>
              <w:rPr>
                <w:rFonts w:ascii="Garamond" w:hAnsi="Garamond"/>
                <w:sz w:val="24"/>
                <w:szCs w:val="24"/>
              </w:rPr>
            </w:pPr>
          </w:p>
        </w:tc>
        <w:tc>
          <w:tcPr>
            <w:tcW w:w="1984" w:type="dxa"/>
          </w:tcPr>
          <w:p w14:paraId="359AF637" w14:textId="77777777" w:rsidR="00C97099" w:rsidRPr="00880613" w:rsidRDefault="00C97099" w:rsidP="00C97099">
            <w:pPr>
              <w:rPr>
                <w:rFonts w:ascii="Garamond" w:hAnsi="Garamond"/>
                <w:sz w:val="24"/>
                <w:szCs w:val="24"/>
              </w:rPr>
            </w:pPr>
          </w:p>
        </w:tc>
      </w:tr>
      <w:tr w:rsidR="00C97099" w:rsidRPr="00880613" w14:paraId="06063D59" w14:textId="77777777" w:rsidTr="00E1647C">
        <w:trPr>
          <w:trHeight w:val="1266"/>
        </w:trPr>
        <w:tc>
          <w:tcPr>
            <w:tcW w:w="3686" w:type="dxa"/>
          </w:tcPr>
          <w:p w14:paraId="1935C5BC" w14:textId="77777777" w:rsidR="00C97099" w:rsidRPr="00880613" w:rsidRDefault="00C97099" w:rsidP="00C97099">
            <w:pPr>
              <w:rPr>
                <w:rFonts w:ascii="Garamond" w:hAnsi="Garamond"/>
                <w:bCs/>
                <w:iCs/>
                <w:sz w:val="24"/>
                <w:szCs w:val="24"/>
              </w:rPr>
            </w:pPr>
            <w:bookmarkStart w:id="30" w:name="_Hlk73348409"/>
            <w:r w:rsidRPr="00880613">
              <w:rPr>
                <w:rFonts w:ascii="Garamond" w:hAnsi="Garamond"/>
                <w:b/>
                <w:bCs/>
                <w:iCs/>
                <w:sz w:val="24"/>
                <w:szCs w:val="24"/>
              </w:rPr>
              <w:t>§ 27.</w:t>
            </w:r>
            <w:r w:rsidRPr="00880613">
              <w:rPr>
                <w:rFonts w:ascii="Garamond" w:hAnsi="Garamond"/>
                <w:bCs/>
                <w:iCs/>
                <w:sz w:val="24"/>
                <w:szCs w:val="24"/>
              </w:rPr>
              <w:t xml:space="preserve"> Kommunalbestyrelsen fastsætter og offentliggør retningslinjer for optagelse af børn i dagtilbud efter § 19, stk. 2-4, og § 21, stk. 2 og 3, herunder for ansøgning om optagelse, jf. dog §§ 27 a, 27 b og 27 c. Kommunalbestyrelsen skal inden for rammerne af </w:t>
            </w:r>
            <w:r w:rsidRPr="00880613">
              <w:rPr>
                <w:rFonts w:ascii="Garamond" w:hAnsi="Garamond"/>
                <w:bCs/>
                <w:iCs/>
                <w:sz w:val="24"/>
                <w:szCs w:val="24"/>
              </w:rPr>
              <w:lastRenderedPageBreak/>
              <w:t>retningslinjerne sikre, at forældre, der står på venteliste, jf. § 27 c, til en plads i et dagtilbud, og som tilkendegiver fortsat interesse for pladsen, anvises plads efter anciennitet.</w:t>
            </w:r>
          </w:p>
          <w:bookmarkEnd w:id="30"/>
          <w:p w14:paraId="3EEF7964" w14:textId="77777777" w:rsidR="00C97099" w:rsidRPr="00880613" w:rsidRDefault="00C97099" w:rsidP="00C97099">
            <w:pPr>
              <w:rPr>
                <w:rFonts w:ascii="Garamond" w:hAnsi="Garamond"/>
                <w:b/>
                <w:bCs/>
                <w:iCs/>
                <w:sz w:val="24"/>
                <w:szCs w:val="24"/>
              </w:rPr>
            </w:pPr>
          </w:p>
        </w:tc>
        <w:tc>
          <w:tcPr>
            <w:tcW w:w="2551" w:type="dxa"/>
          </w:tcPr>
          <w:p w14:paraId="0410BEBC" w14:textId="77777777" w:rsidR="00C97099" w:rsidRPr="00880613" w:rsidRDefault="00C97099" w:rsidP="00C97099">
            <w:pPr>
              <w:rPr>
                <w:rFonts w:ascii="Garamond" w:hAnsi="Garamond"/>
                <w:sz w:val="24"/>
                <w:szCs w:val="24"/>
              </w:rPr>
            </w:pPr>
          </w:p>
        </w:tc>
        <w:tc>
          <w:tcPr>
            <w:tcW w:w="3261" w:type="dxa"/>
          </w:tcPr>
          <w:p w14:paraId="1171D7C4" w14:textId="77777777" w:rsidR="00C97099" w:rsidRPr="00880613" w:rsidRDefault="00C97099" w:rsidP="00C97099">
            <w:pPr>
              <w:rPr>
                <w:rFonts w:ascii="Garamond" w:hAnsi="Garamond"/>
                <w:sz w:val="24"/>
                <w:szCs w:val="24"/>
              </w:rPr>
            </w:pPr>
          </w:p>
        </w:tc>
        <w:tc>
          <w:tcPr>
            <w:tcW w:w="2551" w:type="dxa"/>
          </w:tcPr>
          <w:p w14:paraId="576F26C9" w14:textId="77777777" w:rsidR="00C97099" w:rsidRPr="00880613" w:rsidRDefault="00C97099" w:rsidP="00C97099">
            <w:pPr>
              <w:rPr>
                <w:rFonts w:ascii="Garamond" w:hAnsi="Garamond"/>
                <w:sz w:val="24"/>
                <w:szCs w:val="24"/>
              </w:rPr>
            </w:pPr>
          </w:p>
        </w:tc>
        <w:tc>
          <w:tcPr>
            <w:tcW w:w="1985" w:type="dxa"/>
          </w:tcPr>
          <w:p w14:paraId="5E2FC9C7" w14:textId="77777777" w:rsidR="00C97099" w:rsidRPr="00880613" w:rsidRDefault="00C97099" w:rsidP="00C97099">
            <w:pPr>
              <w:rPr>
                <w:rFonts w:ascii="Garamond" w:hAnsi="Garamond"/>
                <w:sz w:val="24"/>
                <w:szCs w:val="24"/>
              </w:rPr>
            </w:pPr>
          </w:p>
        </w:tc>
        <w:tc>
          <w:tcPr>
            <w:tcW w:w="1984" w:type="dxa"/>
          </w:tcPr>
          <w:p w14:paraId="6A5CD28C" w14:textId="77777777" w:rsidR="00C97099" w:rsidRPr="00880613" w:rsidRDefault="00C97099" w:rsidP="00C97099">
            <w:pPr>
              <w:rPr>
                <w:rFonts w:ascii="Garamond" w:hAnsi="Garamond"/>
                <w:sz w:val="24"/>
                <w:szCs w:val="24"/>
              </w:rPr>
            </w:pPr>
          </w:p>
        </w:tc>
      </w:tr>
      <w:tr w:rsidR="004216DB" w:rsidRPr="00880613" w14:paraId="2776FE21" w14:textId="77777777" w:rsidTr="00E1647C">
        <w:trPr>
          <w:trHeight w:val="1266"/>
        </w:trPr>
        <w:tc>
          <w:tcPr>
            <w:tcW w:w="3686" w:type="dxa"/>
          </w:tcPr>
          <w:p w14:paraId="386C35CE" w14:textId="77777777" w:rsidR="004216DB" w:rsidRPr="00880613" w:rsidRDefault="004216DB" w:rsidP="004216DB">
            <w:pPr>
              <w:rPr>
                <w:rFonts w:ascii="Garamond" w:hAnsi="Garamond"/>
                <w:bCs/>
                <w:iCs/>
                <w:sz w:val="24"/>
                <w:szCs w:val="24"/>
              </w:rPr>
            </w:pPr>
            <w:bookmarkStart w:id="31" w:name="_Hlk73348433"/>
            <w:r w:rsidRPr="00880613">
              <w:rPr>
                <w:rFonts w:ascii="Garamond" w:hAnsi="Garamond"/>
                <w:bCs/>
                <w:i/>
                <w:iCs/>
                <w:sz w:val="24"/>
                <w:szCs w:val="24"/>
              </w:rPr>
              <w:t>Stk. 2.</w:t>
            </w:r>
            <w:r w:rsidRPr="00880613">
              <w:rPr>
                <w:rFonts w:ascii="Garamond" w:hAnsi="Garamond"/>
                <w:bCs/>
                <w:iCs/>
                <w:sz w:val="24"/>
                <w:szCs w:val="24"/>
              </w:rPr>
              <w:t xml:space="preserve"> Selvejende og udliciterede daginstitutioner og privat dagpleje med optagelseskompetence, jf. § 26, stk. 2, skal fastsætte og offentliggøre retningslinjer for optagelse af børn i tilbuddet. Selvejende og udliciterede daginstitutioner som nævnt i 1. pkt., af hvis vedtægter det fremgår, at institutionen ved optagelse har til formål at tilgodese en eller flere virksomheders medarbejdere, kan efter aftale med kommunalbestyrelsen forbeholde pladserne i institutionen for medarbejdernes børn. Selvejende og udliciterede daginstitutioner med optagelseskompetence, jf. § 26, stk. 2, kan kun afvise at optage børn, hvis der ikke er plads i institutionen, eller hvis barnet har folkeregisteradresse i et udsat boligområde og institutionen vurderer, at der er risiko for, at institutionen ikke kan leve op til kravet i § 26 a, stk. 2.</w:t>
            </w:r>
          </w:p>
          <w:bookmarkEnd w:id="31"/>
          <w:p w14:paraId="2A58FBB3" w14:textId="77777777" w:rsidR="004216DB" w:rsidRPr="00880613" w:rsidRDefault="004216DB" w:rsidP="004216DB">
            <w:pPr>
              <w:rPr>
                <w:rFonts w:ascii="Garamond" w:hAnsi="Garamond"/>
                <w:b/>
                <w:bCs/>
                <w:iCs/>
                <w:sz w:val="24"/>
                <w:szCs w:val="24"/>
              </w:rPr>
            </w:pPr>
          </w:p>
        </w:tc>
        <w:tc>
          <w:tcPr>
            <w:tcW w:w="2551" w:type="dxa"/>
          </w:tcPr>
          <w:p w14:paraId="32BCD007" w14:textId="77777777" w:rsidR="004216DB" w:rsidRPr="00880613" w:rsidRDefault="004216DB" w:rsidP="004216DB">
            <w:pPr>
              <w:rPr>
                <w:rFonts w:ascii="Garamond" w:hAnsi="Garamond"/>
                <w:sz w:val="24"/>
                <w:szCs w:val="24"/>
              </w:rPr>
            </w:pPr>
          </w:p>
        </w:tc>
        <w:tc>
          <w:tcPr>
            <w:tcW w:w="3261" w:type="dxa"/>
          </w:tcPr>
          <w:p w14:paraId="108579C2" w14:textId="4E8447FE" w:rsidR="004216DB" w:rsidRPr="00880613" w:rsidRDefault="004216DB" w:rsidP="004216DB">
            <w:pPr>
              <w:rPr>
                <w:rFonts w:ascii="Garamond" w:hAnsi="Garamond"/>
                <w:sz w:val="24"/>
                <w:szCs w:val="24"/>
              </w:rPr>
            </w:pPr>
          </w:p>
        </w:tc>
        <w:tc>
          <w:tcPr>
            <w:tcW w:w="2551" w:type="dxa"/>
          </w:tcPr>
          <w:p w14:paraId="6B9CB974" w14:textId="3CB0323E" w:rsidR="004216DB" w:rsidRPr="00880613" w:rsidRDefault="004216DB" w:rsidP="004216DB">
            <w:pPr>
              <w:rPr>
                <w:rFonts w:ascii="Garamond" w:hAnsi="Garamond"/>
                <w:sz w:val="24"/>
                <w:szCs w:val="24"/>
              </w:rPr>
            </w:pPr>
          </w:p>
        </w:tc>
        <w:tc>
          <w:tcPr>
            <w:tcW w:w="1985" w:type="dxa"/>
          </w:tcPr>
          <w:p w14:paraId="768376E5" w14:textId="77777777" w:rsidR="004216DB" w:rsidRPr="00880613" w:rsidRDefault="004216DB" w:rsidP="004216DB">
            <w:pPr>
              <w:rPr>
                <w:rFonts w:ascii="Garamond" w:hAnsi="Garamond"/>
                <w:sz w:val="24"/>
                <w:szCs w:val="24"/>
              </w:rPr>
            </w:pPr>
          </w:p>
        </w:tc>
        <w:tc>
          <w:tcPr>
            <w:tcW w:w="1984" w:type="dxa"/>
          </w:tcPr>
          <w:p w14:paraId="2C7534CA" w14:textId="77777777" w:rsidR="004216DB" w:rsidRPr="00880613" w:rsidRDefault="004216DB" w:rsidP="004216DB">
            <w:pPr>
              <w:rPr>
                <w:rFonts w:ascii="Garamond" w:hAnsi="Garamond"/>
                <w:sz w:val="24"/>
                <w:szCs w:val="24"/>
              </w:rPr>
            </w:pPr>
          </w:p>
        </w:tc>
      </w:tr>
      <w:tr w:rsidR="004216DB" w:rsidRPr="00880613" w14:paraId="37BFD905" w14:textId="77777777" w:rsidTr="00E1647C">
        <w:trPr>
          <w:trHeight w:val="1266"/>
        </w:trPr>
        <w:tc>
          <w:tcPr>
            <w:tcW w:w="3686" w:type="dxa"/>
          </w:tcPr>
          <w:p w14:paraId="1AFFFC2D" w14:textId="77777777" w:rsidR="004216DB" w:rsidRPr="00880613" w:rsidRDefault="004216DB" w:rsidP="004216DB">
            <w:pPr>
              <w:rPr>
                <w:rFonts w:ascii="Garamond" w:hAnsi="Garamond"/>
                <w:bCs/>
                <w:iCs/>
                <w:sz w:val="24"/>
                <w:szCs w:val="24"/>
              </w:rPr>
            </w:pPr>
            <w:bookmarkStart w:id="32" w:name="_Hlk73348441"/>
            <w:r w:rsidRPr="00880613">
              <w:rPr>
                <w:rFonts w:ascii="Garamond" w:hAnsi="Garamond"/>
                <w:bCs/>
                <w:i/>
                <w:iCs/>
                <w:sz w:val="24"/>
                <w:szCs w:val="24"/>
              </w:rPr>
              <w:lastRenderedPageBreak/>
              <w:t>Stk. 3.</w:t>
            </w:r>
            <w:r w:rsidRPr="00880613">
              <w:rPr>
                <w:rFonts w:ascii="Garamond" w:hAnsi="Garamond"/>
                <w:bCs/>
                <w:iCs/>
                <w:sz w:val="24"/>
                <w:szCs w:val="24"/>
              </w:rPr>
              <w:t xml:space="preserve"> Privatinstitutioner skal fastsætte og offentliggøre retningslinjer for optagelse af børn i institutionen.</w:t>
            </w:r>
          </w:p>
          <w:bookmarkEnd w:id="32"/>
          <w:p w14:paraId="697A090F" w14:textId="77777777" w:rsidR="004216DB" w:rsidRPr="00880613" w:rsidRDefault="004216DB" w:rsidP="004216DB">
            <w:pPr>
              <w:rPr>
                <w:rFonts w:ascii="Garamond" w:hAnsi="Garamond"/>
                <w:b/>
                <w:bCs/>
                <w:iCs/>
                <w:sz w:val="24"/>
                <w:szCs w:val="24"/>
              </w:rPr>
            </w:pPr>
          </w:p>
        </w:tc>
        <w:tc>
          <w:tcPr>
            <w:tcW w:w="2551" w:type="dxa"/>
          </w:tcPr>
          <w:p w14:paraId="09BA85EE" w14:textId="77777777" w:rsidR="004216DB" w:rsidRPr="00880613" w:rsidRDefault="004216DB" w:rsidP="004216DB">
            <w:pPr>
              <w:rPr>
                <w:rFonts w:ascii="Garamond" w:hAnsi="Garamond"/>
                <w:sz w:val="24"/>
                <w:szCs w:val="24"/>
              </w:rPr>
            </w:pPr>
          </w:p>
        </w:tc>
        <w:tc>
          <w:tcPr>
            <w:tcW w:w="3261" w:type="dxa"/>
          </w:tcPr>
          <w:p w14:paraId="53B0AA24" w14:textId="77777777" w:rsidR="004216DB" w:rsidRPr="00880613" w:rsidRDefault="004216DB" w:rsidP="004216DB">
            <w:pPr>
              <w:rPr>
                <w:rFonts w:ascii="Garamond" w:hAnsi="Garamond"/>
                <w:sz w:val="24"/>
                <w:szCs w:val="24"/>
              </w:rPr>
            </w:pPr>
          </w:p>
        </w:tc>
        <w:tc>
          <w:tcPr>
            <w:tcW w:w="2551" w:type="dxa"/>
          </w:tcPr>
          <w:p w14:paraId="3B7C0723" w14:textId="77777777" w:rsidR="004216DB" w:rsidRPr="00880613" w:rsidRDefault="004216DB" w:rsidP="004216DB">
            <w:pPr>
              <w:rPr>
                <w:rFonts w:ascii="Garamond" w:hAnsi="Garamond"/>
                <w:sz w:val="24"/>
                <w:szCs w:val="24"/>
              </w:rPr>
            </w:pPr>
          </w:p>
        </w:tc>
        <w:tc>
          <w:tcPr>
            <w:tcW w:w="1985" w:type="dxa"/>
          </w:tcPr>
          <w:p w14:paraId="202A9E50" w14:textId="77777777" w:rsidR="004216DB" w:rsidRPr="00880613" w:rsidRDefault="004216DB" w:rsidP="004216DB">
            <w:pPr>
              <w:rPr>
                <w:rFonts w:ascii="Garamond" w:hAnsi="Garamond"/>
                <w:sz w:val="24"/>
                <w:szCs w:val="24"/>
              </w:rPr>
            </w:pPr>
          </w:p>
        </w:tc>
        <w:tc>
          <w:tcPr>
            <w:tcW w:w="1984" w:type="dxa"/>
          </w:tcPr>
          <w:p w14:paraId="1E081950" w14:textId="77777777" w:rsidR="004216DB" w:rsidRPr="00880613" w:rsidRDefault="004216DB" w:rsidP="004216DB">
            <w:pPr>
              <w:rPr>
                <w:rFonts w:ascii="Garamond" w:hAnsi="Garamond"/>
                <w:sz w:val="24"/>
                <w:szCs w:val="24"/>
              </w:rPr>
            </w:pPr>
          </w:p>
        </w:tc>
      </w:tr>
      <w:tr w:rsidR="007A4B7E" w:rsidRPr="00880613" w14:paraId="4A32A76E" w14:textId="77777777" w:rsidTr="00E1647C">
        <w:trPr>
          <w:trHeight w:val="1266"/>
        </w:trPr>
        <w:tc>
          <w:tcPr>
            <w:tcW w:w="3686" w:type="dxa"/>
          </w:tcPr>
          <w:p w14:paraId="55F56F2E" w14:textId="77777777" w:rsidR="007A4B7E" w:rsidRPr="00880613" w:rsidRDefault="007A4B7E" w:rsidP="007A4B7E">
            <w:pPr>
              <w:rPr>
                <w:rFonts w:ascii="Garamond" w:hAnsi="Garamond"/>
                <w:bCs/>
                <w:iCs/>
                <w:sz w:val="24"/>
                <w:szCs w:val="24"/>
              </w:rPr>
            </w:pPr>
            <w:bookmarkStart w:id="33" w:name="_Hlk73348522"/>
            <w:bookmarkStart w:id="34" w:name="_Hlk73348566"/>
            <w:r w:rsidRPr="00880613">
              <w:rPr>
                <w:rFonts w:ascii="Garamond" w:hAnsi="Garamond"/>
                <w:bCs/>
                <w:i/>
                <w:iCs/>
                <w:sz w:val="24"/>
                <w:szCs w:val="24"/>
              </w:rPr>
              <w:t>Stk. 4.</w:t>
            </w:r>
            <w:r w:rsidRPr="00880613">
              <w:rPr>
                <w:rFonts w:ascii="Garamond" w:hAnsi="Garamond"/>
                <w:bCs/>
                <w:iCs/>
                <w:sz w:val="24"/>
                <w:szCs w:val="24"/>
              </w:rPr>
              <w:t xml:space="preserve"> Privatinstitutioner kan kun afvise at optage børn, såfremt der ikke er plads i institutionen</w:t>
            </w:r>
            <w:bookmarkEnd w:id="33"/>
            <w:r w:rsidRPr="00880613">
              <w:rPr>
                <w:rFonts w:ascii="Garamond" w:hAnsi="Garamond"/>
                <w:bCs/>
                <w:iCs/>
                <w:sz w:val="24"/>
                <w:szCs w:val="24"/>
              </w:rPr>
              <w:t>, eller hvis privatinstitutionen på baggrund af barnets folkeregisteradresse i et udsat boligområde vurderer, at der er en risiko for, at institutionen ikke kan leve op til kravet i § 26 a, stk. 3. Privatinstitutioner, af hvis vedtægter det fremgår, at institutionen ved optagelse har til formål at tilgodese en eller flere virksomheders medarbejdere, er ikke omfattet af 1. pkt.</w:t>
            </w:r>
          </w:p>
          <w:bookmarkEnd w:id="34"/>
          <w:p w14:paraId="43B713CC" w14:textId="77777777" w:rsidR="007A4B7E" w:rsidRPr="00880613" w:rsidRDefault="007A4B7E" w:rsidP="007A4B7E">
            <w:pPr>
              <w:rPr>
                <w:rFonts w:ascii="Garamond" w:hAnsi="Garamond"/>
                <w:b/>
                <w:bCs/>
                <w:iCs/>
                <w:sz w:val="24"/>
                <w:szCs w:val="24"/>
              </w:rPr>
            </w:pPr>
          </w:p>
        </w:tc>
        <w:tc>
          <w:tcPr>
            <w:tcW w:w="2551" w:type="dxa"/>
          </w:tcPr>
          <w:p w14:paraId="6DC1A47F" w14:textId="747A22C6" w:rsidR="007A4B7E" w:rsidRDefault="007A4B7E" w:rsidP="007A4B7E">
            <w:pPr>
              <w:rPr>
                <w:rFonts w:ascii="Garamond" w:hAnsi="Garamond"/>
                <w:sz w:val="24"/>
                <w:szCs w:val="24"/>
              </w:rPr>
            </w:pPr>
            <w:r>
              <w:rPr>
                <w:rFonts w:ascii="Garamond" w:hAnsi="Garamond"/>
                <w:sz w:val="24"/>
                <w:szCs w:val="24"/>
              </w:rPr>
              <w:t>X</w:t>
            </w:r>
          </w:p>
          <w:p w14:paraId="617F5C03" w14:textId="452313F6" w:rsidR="007A4B7E" w:rsidRPr="00880613" w:rsidRDefault="007A4B7E" w:rsidP="007A4B7E">
            <w:pPr>
              <w:rPr>
                <w:rFonts w:ascii="Garamond" w:hAnsi="Garamond"/>
                <w:sz w:val="24"/>
                <w:szCs w:val="24"/>
              </w:rPr>
            </w:pPr>
          </w:p>
        </w:tc>
        <w:tc>
          <w:tcPr>
            <w:tcW w:w="3261" w:type="dxa"/>
          </w:tcPr>
          <w:p w14:paraId="6DF9D64C" w14:textId="364CA474" w:rsidR="007A4B7E" w:rsidRPr="00880613" w:rsidRDefault="007A4B7E" w:rsidP="007A4B7E">
            <w:pPr>
              <w:rPr>
                <w:rFonts w:ascii="Garamond" w:hAnsi="Garamond"/>
                <w:sz w:val="24"/>
                <w:szCs w:val="24"/>
              </w:rPr>
            </w:pPr>
            <w:r>
              <w:rPr>
                <w:rFonts w:ascii="Garamond" w:hAnsi="Garamond"/>
                <w:sz w:val="24"/>
                <w:szCs w:val="24"/>
              </w:rPr>
              <w:t>Helt</w:t>
            </w:r>
          </w:p>
        </w:tc>
        <w:tc>
          <w:tcPr>
            <w:tcW w:w="2551" w:type="dxa"/>
          </w:tcPr>
          <w:p w14:paraId="11E04723" w14:textId="77777777" w:rsidR="007A4B7E" w:rsidRPr="007A4B7E" w:rsidRDefault="007A4B7E" w:rsidP="007A4B7E">
            <w:pPr>
              <w:rPr>
                <w:rFonts w:ascii="Garamond" w:hAnsi="Garamond"/>
                <w:strike/>
                <w:sz w:val="24"/>
                <w:szCs w:val="24"/>
              </w:rPr>
            </w:pPr>
            <w:r w:rsidRPr="007A4B7E">
              <w:rPr>
                <w:rFonts w:ascii="Garamond" w:hAnsi="Garamond"/>
                <w:strike/>
                <w:sz w:val="24"/>
                <w:szCs w:val="24"/>
              </w:rPr>
              <w:t>1.6.21 – 30.9.24</w:t>
            </w:r>
          </w:p>
          <w:p w14:paraId="4B996FE0" w14:textId="77777777" w:rsidR="007A4B7E" w:rsidRDefault="007A4B7E" w:rsidP="007A4B7E">
            <w:pPr>
              <w:rPr>
                <w:rFonts w:ascii="Garamond" w:hAnsi="Garamond"/>
                <w:sz w:val="24"/>
                <w:szCs w:val="24"/>
              </w:rPr>
            </w:pPr>
            <w:r>
              <w:rPr>
                <w:rFonts w:ascii="Garamond" w:hAnsi="Garamond"/>
                <w:sz w:val="24"/>
                <w:szCs w:val="24"/>
              </w:rPr>
              <w:t>Rettelse:</w:t>
            </w:r>
          </w:p>
          <w:p w14:paraId="249F2170" w14:textId="1059DD06" w:rsidR="007A4B7E" w:rsidRPr="00880613" w:rsidRDefault="007A4B7E" w:rsidP="007A4B7E">
            <w:pPr>
              <w:rPr>
                <w:rFonts w:ascii="Garamond" w:hAnsi="Garamond"/>
                <w:sz w:val="24"/>
                <w:szCs w:val="24"/>
              </w:rPr>
            </w:pPr>
            <w:r>
              <w:rPr>
                <w:rFonts w:ascii="Garamond" w:hAnsi="Garamond"/>
                <w:sz w:val="24"/>
                <w:szCs w:val="24"/>
              </w:rPr>
              <w:t>1.6.21-3.6.21</w:t>
            </w:r>
          </w:p>
        </w:tc>
        <w:tc>
          <w:tcPr>
            <w:tcW w:w="1985" w:type="dxa"/>
          </w:tcPr>
          <w:p w14:paraId="07D29B09" w14:textId="77777777" w:rsidR="007A4B7E" w:rsidRPr="00880613" w:rsidRDefault="007A4B7E" w:rsidP="007A4B7E">
            <w:pPr>
              <w:rPr>
                <w:rFonts w:ascii="Garamond" w:hAnsi="Garamond"/>
                <w:sz w:val="24"/>
                <w:szCs w:val="24"/>
              </w:rPr>
            </w:pPr>
          </w:p>
        </w:tc>
        <w:tc>
          <w:tcPr>
            <w:tcW w:w="1984" w:type="dxa"/>
          </w:tcPr>
          <w:p w14:paraId="3592577A" w14:textId="77777777" w:rsidR="007A4B7E" w:rsidRPr="00880613" w:rsidRDefault="007A4B7E" w:rsidP="007A4B7E">
            <w:pPr>
              <w:rPr>
                <w:rFonts w:ascii="Garamond" w:hAnsi="Garamond"/>
                <w:sz w:val="24"/>
                <w:szCs w:val="24"/>
              </w:rPr>
            </w:pPr>
          </w:p>
        </w:tc>
      </w:tr>
      <w:tr w:rsidR="004216DB" w:rsidRPr="00880613" w14:paraId="089301D8" w14:textId="77777777" w:rsidTr="00E1647C">
        <w:trPr>
          <w:trHeight w:val="1266"/>
        </w:trPr>
        <w:tc>
          <w:tcPr>
            <w:tcW w:w="3686" w:type="dxa"/>
          </w:tcPr>
          <w:p w14:paraId="144E0513" w14:textId="77777777" w:rsidR="004216DB" w:rsidRPr="00880613" w:rsidRDefault="004216DB" w:rsidP="004216DB">
            <w:pPr>
              <w:rPr>
                <w:rFonts w:ascii="Garamond" w:hAnsi="Garamond"/>
                <w:bCs/>
                <w:iCs/>
                <w:sz w:val="24"/>
                <w:szCs w:val="24"/>
              </w:rPr>
            </w:pPr>
            <w:bookmarkStart w:id="35" w:name="_Hlk73348537"/>
            <w:r w:rsidRPr="00880613">
              <w:rPr>
                <w:rFonts w:ascii="Garamond" w:hAnsi="Garamond"/>
                <w:b/>
                <w:bCs/>
                <w:iCs/>
                <w:sz w:val="24"/>
                <w:szCs w:val="24"/>
              </w:rPr>
              <w:t>§ 27 a.</w:t>
            </w:r>
            <w:r w:rsidRPr="00880613">
              <w:rPr>
                <w:rFonts w:ascii="Garamond" w:hAnsi="Garamond"/>
                <w:bCs/>
                <w:iCs/>
                <w:sz w:val="24"/>
                <w:szCs w:val="24"/>
              </w:rPr>
              <w:t xml:space="preserve"> Ansøgning om optagelse til en plads i dagtilbud efter § 19, stk. 2-4, og § 21, stk. 2 og 3, skal indgives til kommunalbestyrelsen ved anvendelse af den digitale ansøgningsløsning, som kommunen stiller til rådighed (digital selvbetjening). I tilfælde, hvor kommunalbestyrelsen har delegeret optagelseskompetencen til en selvejende eller udliciteret daginstitution eller en privat dagpleje, jf. § 26, stk. 2, kan kommunalbestyrelsen efter aftale med institutionen eller dagplejen </w:t>
            </w:r>
            <w:r w:rsidRPr="00880613">
              <w:rPr>
                <w:rFonts w:ascii="Garamond" w:hAnsi="Garamond"/>
                <w:bCs/>
                <w:iCs/>
                <w:sz w:val="24"/>
                <w:szCs w:val="24"/>
              </w:rPr>
              <w:lastRenderedPageBreak/>
              <w:t>beslutte, at ansøgning skal ske digitalt til den enkelte daginstitution eller private dagpleje. Ansøgninger, der ikke indgives ved digital selvbetjening, afvises af kommunalbestyrelsen, jf. dog stk. 2 og 3.</w:t>
            </w:r>
          </w:p>
          <w:bookmarkEnd w:id="35"/>
          <w:p w14:paraId="102562C7" w14:textId="77777777" w:rsidR="004216DB" w:rsidRPr="00880613" w:rsidRDefault="004216DB" w:rsidP="004216DB">
            <w:pPr>
              <w:rPr>
                <w:rFonts w:ascii="Garamond" w:hAnsi="Garamond"/>
                <w:b/>
                <w:bCs/>
                <w:iCs/>
                <w:sz w:val="24"/>
                <w:szCs w:val="24"/>
              </w:rPr>
            </w:pPr>
          </w:p>
        </w:tc>
        <w:tc>
          <w:tcPr>
            <w:tcW w:w="2551" w:type="dxa"/>
          </w:tcPr>
          <w:p w14:paraId="054B1A9A" w14:textId="77777777" w:rsidR="004216DB" w:rsidRPr="00880613" w:rsidRDefault="004216DB" w:rsidP="004216DB">
            <w:pPr>
              <w:rPr>
                <w:rFonts w:ascii="Garamond" w:hAnsi="Garamond"/>
                <w:sz w:val="24"/>
                <w:szCs w:val="24"/>
              </w:rPr>
            </w:pPr>
          </w:p>
        </w:tc>
        <w:tc>
          <w:tcPr>
            <w:tcW w:w="3261" w:type="dxa"/>
          </w:tcPr>
          <w:p w14:paraId="2D48432A" w14:textId="77777777" w:rsidR="004216DB" w:rsidRPr="00880613" w:rsidRDefault="004216DB" w:rsidP="004216DB">
            <w:pPr>
              <w:rPr>
                <w:rFonts w:ascii="Garamond" w:hAnsi="Garamond"/>
                <w:sz w:val="24"/>
                <w:szCs w:val="24"/>
              </w:rPr>
            </w:pPr>
          </w:p>
        </w:tc>
        <w:tc>
          <w:tcPr>
            <w:tcW w:w="2551" w:type="dxa"/>
          </w:tcPr>
          <w:p w14:paraId="48456518" w14:textId="77777777" w:rsidR="004216DB" w:rsidRPr="00880613" w:rsidRDefault="004216DB" w:rsidP="004216DB">
            <w:pPr>
              <w:rPr>
                <w:rFonts w:ascii="Garamond" w:hAnsi="Garamond"/>
                <w:sz w:val="24"/>
                <w:szCs w:val="24"/>
              </w:rPr>
            </w:pPr>
          </w:p>
        </w:tc>
        <w:tc>
          <w:tcPr>
            <w:tcW w:w="1985" w:type="dxa"/>
          </w:tcPr>
          <w:p w14:paraId="29442475" w14:textId="77777777" w:rsidR="004216DB" w:rsidRPr="00880613" w:rsidRDefault="004216DB" w:rsidP="004216DB">
            <w:pPr>
              <w:rPr>
                <w:rFonts w:ascii="Garamond" w:hAnsi="Garamond"/>
                <w:sz w:val="24"/>
                <w:szCs w:val="24"/>
              </w:rPr>
            </w:pPr>
          </w:p>
        </w:tc>
        <w:tc>
          <w:tcPr>
            <w:tcW w:w="1984" w:type="dxa"/>
          </w:tcPr>
          <w:p w14:paraId="36377512" w14:textId="77777777" w:rsidR="004216DB" w:rsidRPr="00880613" w:rsidRDefault="004216DB" w:rsidP="004216DB">
            <w:pPr>
              <w:rPr>
                <w:rFonts w:ascii="Garamond" w:hAnsi="Garamond"/>
                <w:sz w:val="24"/>
                <w:szCs w:val="24"/>
              </w:rPr>
            </w:pPr>
          </w:p>
        </w:tc>
      </w:tr>
      <w:tr w:rsidR="004216DB" w:rsidRPr="00880613" w14:paraId="26F319C4" w14:textId="77777777" w:rsidTr="00E1647C">
        <w:trPr>
          <w:trHeight w:val="1266"/>
        </w:trPr>
        <w:tc>
          <w:tcPr>
            <w:tcW w:w="3686" w:type="dxa"/>
          </w:tcPr>
          <w:p w14:paraId="0ABA67D4" w14:textId="77777777" w:rsidR="004216DB" w:rsidRPr="00880613" w:rsidRDefault="004216DB" w:rsidP="004216DB">
            <w:pPr>
              <w:rPr>
                <w:rFonts w:ascii="Garamond" w:hAnsi="Garamond"/>
                <w:bCs/>
                <w:iCs/>
                <w:sz w:val="24"/>
                <w:szCs w:val="24"/>
              </w:rPr>
            </w:pPr>
            <w:bookmarkStart w:id="36" w:name="_Hlk73348578"/>
            <w:r w:rsidRPr="00880613">
              <w:rPr>
                <w:rFonts w:ascii="Garamond" w:hAnsi="Garamond"/>
                <w:bCs/>
                <w:i/>
                <w:iCs/>
                <w:sz w:val="24"/>
                <w:szCs w:val="24"/>
              </w:rPr>
              <w:t>Stk. 2.</w:t>
            </w:r>
            <w:r w:rsidRPr="00880613">
              <w:rPr>
                <w:rFonts w:ascii="Garamond" w:hAnsi="Garamond"/>
                <w:bCs/>
                <w:iCs/>
                <w:sz w:val="24"/>
                <w:szCs w:val="24"/>
              </w:rPr>
              <w:t xml:space="preserve"> Hvis kommunalbestyrelsen finder, at der foreligger særlige forhold, der gør, at borgeren ikke må forventes at kunne anvende den digitale selvbetjeningsløsning, skal kommunalbestyrelsen tilbyde, at ansøgningen kan indgives på anden måde end ved digital selvbetjening efter stk. 1. Kommunalbestyrelsen bestemmer, hvordan en ansøgning omfattet af 1. pkt. skal indgives, herunder om den skal indgives mundtligt eller skriftligt.</w:t>
            </w:r>
          </w:p>
          <w:bookmarkEnd w:id="36"/>
          <w:p w14:paraId="2C2DF7E0" w14:textId="77777777" w:rsidR="004216DB" w:rsidRPr="00880613" w:rsidRDefault="004216DB" w:rsidP="004216DB">
            <w:pPr>
              <w:rPr>
                <w:rFonts w:ascii="Garamond" w:hAnsi="Garamond"/>
                <w:b/>
                <w:bCs/>
                <w:iCs/>
                <w:sz w:val="24"/>
                <w:szCs w:val="24"/>
              </w:rPr>
            </w:pPr>
          </w:p>
        </w:tc>
        <w:tc>
          <w:tcPr>
            <w:tcW w:w="2551" w:type="dxa"/>
          </w:tcPr>
          <w:p w14:paraId="7A8B0744" w14:textId="77777777" w:rsidR="004216DB" w:rsidRPr="00880613" w:rsidRDefault="004216DB" w:rsidP="004216DB">
            <w:pPr>
              <w:rPr>
                <w:rFonts w:ascii="Garamond" w:hAnsi="Garamond"/>
                <w:sz w:val="24"/>
                <w:szCs w:val="24"/>
              </w:rPr>
            </w:pPr>
          </w:p>
        </w:tc>
        <w:tc>
          <w:tcPr>
            <w:tcW w:w="3261" w:type="dxa"/>
          </w:tcPr>
          <w:p w14:paraId="42A2B310" w14:textId="77777777" w:rsidR="004216DB" w:rsidRPr="00880613" w:rsidRDefault="004216DB" w:rsidP="004216DB">
            <w:pPr>
              <w:rPr>
                <w:rFonts w:ascii="Garamond" w:hAnsi="Garamond"/>
                <w:sz w:val="24"/>
                <w:szCs w:val="24"/>
              </w:rPr>
            </w:pPr>
          </w:p>
        </w:tc>
        <w:tc>
          <w:tcPr>
            <w:tcW w:w="2551" w:type="dxa"/>
          </w:tcPr>
          <w:p w14:paraId="76BC5449" w14:textId="77777777" w:rsidR="004216DB" w:rsidRPr="00880613" w:rsidRDefault="004216DB" w:rsidP="004216DB">
            <w:pPr>
              <w:rPr>
                <w:rFonts w:ascii="Garamond" w:hAnsi="Garamond"/>
                <w:sz w:val="24"/>
                <w:szCs w:val="24"/>
              </w:rPr>
            </w:pPr>
          </w:p>
        </w:tc>
        <w:tc>
          <w:tcPr>
            <w:tcW w:w="1985" w:type="dxa"/>
          </w:tcPr>
          <w:p w14:paraId="31FA6ECE" w14:textId="77777777" w:rsidR="004216DB" w:rsidRPr="00880613" w:rsidRDefault="004216DB" w:rsidP="004216DB">
            <w:pPr>
              <w:rPr>
                <w:rFonts w:ascii="Garamond" w:hAnsi="Garamond"/>
                <w:sz w:val="24"/>
                <w:szCs w:val="24"/>
              </w:rPr>
            </w:pPr>
          </w:p>
        </w:tc>
        <w:tc>
          <w:tcPr>
            <w:tcW w:w="1984" w:type="dxa"/>
          </w:tcPr>
          <w:p w14:paraId="6F799918" w14:textId="77777777" w:rsidR="004216DB" w:rsidRPr="00880613" w:rsidRDefault="004216DB" w:rsidP="004216DB">
            <w:pPr>
              <w:rPr>
                <w:rFonts w:ascii="Garamond" w:hAnsi="Garamond"/>
                <w:sz w:val="24"/>
                <w:szCs w:val="24"/>
              </w:rPr>
            </w:pPr>
          </w:p>
        </w:tc>
      </w:tr>
      <w:tr w:rsidR="004216DB" w:rsidRPr="00880613" w14:paraId="29E87F72" w14:textId="77777777" w:rsidTr="00E1647C">
        <w:trPr>
          <w:trHeight w:val="1266"/>
        </w:trPr>
        <w:tc>
          <w:tcPr>
            <w:tcW w:w="3686" w:type="dxa"/>
          </w:tcPr>
          <w:p w14:paraId="57304B58" w14:textId="77777777" w:rsidR="004216DB" w:rsidRPr="00880613" w:rsidRDefault="004216DB" w:rsidP="004216DB">
            <w:pPr>
              <w:rPr>
                <w:rFonts w:ascii="Garamond" w:hAnsi="Garamond"/>
                <w:bCs/>
                <w:iCs/>
                <w:sz w:val="24"/>
                <w:szCs w:val="24"/>
              </w:rPr>
            </w:pPr>
            <w:bookmarkStart w:id="37" w:name="_Hlk73348587"/>
            <w:r w:rsidRPr="00880613">
              <w:rPr>
                <w:rFonts w:ascii="Garamond" w:hAnsi="Garamond"/>
                <w:bCs/>
                <w:i/>
                <w:iCs/>
                <w:sz w:val="24"/>
                <w:szCs w:val="24"/>
              </w:rPr>
              <w:t>Stk. 3.</w:t>
            </w:r>
            <w:r w:rsidRPr="00880613">
              <w:rPr>
                <w:rFonts w:ascii="Garamond" w:hAnsi="Garamond"/>
                <w:bCs/>
                <w:iCs/>
                <w:sz w:val="24"/>
                <w:szCs w:val="24"/>
              </w:rPr>
              <w:t xml:space="preserve"> Kommunalbestyrelsen kan helt ekstraordinært ud over de i stk. 2 nævnte tilfælde undlade at afvise en ansøgning, der ikke er indgivet ved digital selvbetjening, hvis der ud fra en samlet økonomisk vurdering er klare økonomiske fordele for kommunen ved at behandle ansøgningen på anden vis end digitalt.</w:t>
            </w:r>
          </w:p>
          <w:bookmarkEnd w:id="37"/>
          <w:p w14:paraId="72C75252" w14:textId="77777777" w:rsidR="004216DB" w:rsidRPr="00880613" w:rsidRDefault="004216DB" w:rsidP="004216DB">
            <w:pPr>
              <w:rPr>
                <w:rFonts w:ascii="Garamond" w:hAnsi="Garamond"/>
                <w:b/>
                <w:bCs/>
                <w:iCs/>
                <w:sz w:val="24"/>
                <w:szCs w:val="24"/>
              </w:rPr>
            </w:pPr>
          </w:p>
        </w:tc>
        <w:tc>
          <w:tcPr>
            <w:tcW w:w="2551" w:type="dxa"/>
          </w:tcPr>
          <w:p w14:paraId="63AE0E72" w14:textId="77777777" w:rsidR="004216DB" w:rsidRPr="00880613" w:rsidRDefault="004216DB" w:rsidP="004216DB">
            <w:pPr>
              <w:rPr>
                <w:rFonts w:ascii="Garamond" w:hAnsi="Garamond"/>
                <w:sz w:val="24"/>
                <w:szCs w:val="24"/>
              </w:rPr>
            </w:pPr>
          </w:p>
        </w:tc>
        <w:tc>
          <w:tcPr>
            <w:tcW w:w="3261" w:type="dxa"/>
          </w:tcPr>
          <w:p w14:paraId="276D1298" w14:textId="77777777" w:rsidR="004216DB" w:rsidRPr="00880613" w:rsidRDefault="004216DB" w:rsidP="004216DB">
            <w:pPr>
              <w:rPr>
                <w:rFonts w:ascii="Garamond" w:hAnsi="Garamond"/>
                <w:sz w:val="24"/>
                <w:szCs w:val="24"/>
              </w:rPr>
            </w:pPr>
          </w:p>
        </w:tc>
        <w:tc>
          <w:tcPr>
            <w:tcW w:w="2551" w:type="dxa"/>
          </w:tcPr>
          <w:p w14:paraId="1E6F0944" w14:textId="77777777" w:rsidR="004216DB" w:rsidRPr="00880613" w:rsidRDefault="004216DB" w:rsidP="004216DB">
            <w:pPr>
              <w:rPr>
                <w:rFonts w:ascii="Garamond" w:hAnsi="Garamond"/>
                <w:sz w:val="24"/>
                <w:szCs w:val="24"/>
              </w:rPr>
            </w:pPr>
          </w:p>
        </w:tc>
        <w:tc>
          <w:tcPr>
            <w:tcW w:w="1985" w:type="dxa"/>
          </w:tcPr>
          <w:p w14:paraId="24C34A73" w14:textId="77777777" w:rsidR="004216DB" w:rsidRPr="00880613" w:rsidRDefault="004216DB" w:rsidP="004216DB">
            <w:pPr>
              <w:rPr>
                <w:rFonts w:ascii="Garamond" w:hAnsi="Garamond"/>
                <w:sz w:val="24"/>
                <w:szCs w:val="24"/>
              </w:rPr>
            </w:pPr>
          </w:p>
        </w:tc>
        <w:tc>
          <w:tcPr>
            <w:tcW w:w="1984" w:type="dxa"/>
          </w:tcPr>
          <w:p w14:paraId="730BE1F6" w14:textId="77777777" w:rsidR="004216DB" w:rsidRPr="00880613" w:rsidRDefault="004216DB" w:rsidP="004216DB">
            <w:pPr>
              <w:rPr>
                <w:rFonts w:ascii="Garamond" w:hAnsi="Garamond"/>
                <w:sz w:val="24"/>
                <w:szCs w:val="24"/>
              </w:rPr>
            </w:pPr>
          </w:p>
        </w:tc>
      </w:tr>
      <w:tr w:rsidR="004216DB" w:rsidRPr="00880613" w14:paraId="4E33E45A" w14:textId="77777777" w:rsidTr="00E1647C">
        <w:trPr>
          <w:trHeight w:val="1266"/>
        </w:trPr>
        <w:tc>
          <w:tcPr>
            <w:tcW w:w="3686" w:type="dxa"/>
          </w:tcPr>
          <w:p w14:paraId="576E139A" w14:textId="77777777" w:rsidR="004216DB" w:rsidRPr="00880613" w:rsidRDefault="004216DB" w:rsidP="004216DB">
            <w:pPr>
              <w:rPr>
                <w:rFonts w:ascii="Garamond" w:hAnsi="Garamond"/>
                <w:bCs/>
                <w:iCs/>
                <w:sz w:val="24"/>
                <w:szCs w:val="24"/>
              </w:rPr>
            </w:pPr>
            <w:bookmarkStart w:id="38" w:name="_Hlk73348591"/>
            <w:r w:rsidRPr="00880613">
              <w:rPr>
                <w:rFonts w:ascii="Garamond" w:hAnsi="Garamond"/>
                <w:bCs/>
                <w:i/>
                <w:iCs/>
                <w:sz w:val="24"/>
                <w:szCs w:val="24"/>
              </w:rPr>
              <w:lastRenderedPageBreak/>
              <w:t>Stk. 4.</w:t>
            </w:r>
            <w:r w:rsidRPr="00880613">
              <w:rPr>
                <w:rFonts w:ascii="Garamond" w:hAnsi="Garamond"/>
                <w:bCs/>
                <w:iCs/>
                <w:sz w:val="24"/>
                <w:szCs w:val="24"/>
              </w:rPr>
              <w:t xml:space="preserve"> En digital ansøgning anses for at være kommet frem, når den er tilgængelig for kommunalbestyrelsen.</w:t>
            </w:r>
          </w:p>
          <w:bookmarkEnd w:id="38"/>
          <w:p w14:paraId="34F2D6F5" w14:textId="77777777" w:rsidR="004216DB" w:rsidRPr="00880613" w:rsidRDefault="004216DB" w:rsidP="004216DB">
            <w:pPr>
              <w:rPr>
                <w:rFonts w:ascii="Garamond" w:hAnsi="Garamond"/>
                <w:b/>
                <w:bCs/>
                <w:iCs/>
                <w:sz w:val="24"/>
                <w:szCs w:val="24"/>
              </w:rPr>
            </w:pPr>
          </w:p>
        </w:tc>
        <w:tc>
          <w:tcPr>
            <w:tcW w:w="2551" w:type="dxa"/>
          </w:tcPr>
          <w:p w14:paraId="632D50F0" w14:textId="77777777" w:rsidR="004216DB" w:rsidRPr="00880613" w:rsidRDefault="004216DB" w:rsidP="004216DB">
            <w:pPr>
              <w:rPr>
                <w:rFonts w:ascii="Garamond" w:hAnsi="Garamond"/>
                <w:sz w:val="24"/>
                <w:szCs w:val="24"/>
              </w:rPr>
            </w:pPr>
          </w:p>
        </w:tc>
        <w:tc>
          <w:tcPr>
            <w:tcW w:w="3261" w:type="dxa"/>
          </w:tcPr>
          <w:p w14:paraId="5C870285" w14:textId="77777777" w:rsidR="004216DB" w:rsidRPr="00880613" w:rsidRDefault="004216DB" w:rsidP="004216DB">
            <w:pPr>
              <w:rPr>
                <w:rFonts w:ascii="Garamond" w:hAnsi="Garamond"/>
                <w:sz w:val="24"/>
                <w:szCs w:val="24"/>
              </w:rPr>
            </w:pPr>
          </w:p>
        </w:tc>
        <w:tc>
          <w:tcPr>
            <w:tcW w:w="2551" w:type="dxa"/>
          </w:tcPr>
          <w:p w14:paraId="42788168" w14:textId="77777777" w:rsidR="004216DB" w:rsidRPr="00880613" w:rsidRDefault="004216DB" w:rsidP="004216DB">
            <w:pPr>
              <w:rPr>
                <w:rFonts w:ascii="Garamond" w:hAnsi="Garamond"/>
                <w:sz w:val="24"/>
                <w:szCs w:val="24"/>
              </w:rPr>
            </w:pPr>
          </w:p>
        </w:tc>
        <w:tc>
          <w:tcPr>
            <w:tcW w:w="1985" w:type="dxa"/>
          </w:tcPr>
          <w:p w14:paraId="24094B80" w14:textId="77777777" w:rsidR="004216DB" w:rsidRPr="00880613" w:rsidRDefault="004216DB" w:rsidP="004216DB">
            <w:pPr>
              <w:rPr>
                <w:rFonts w:ascii="Garamond" w:hAnsi="Garamond"/>
                <w:sz w:val="24"/>
                <w:szCs w:val="24"/>
              </w:rPr>
            </w:pPr>
          </w:p>
        </w:tc>
        <w:tc>
          <w:tcPr>
            <w:tcW w:w="1984" w:type="dxa"/>
          </w:tcPr>
          <w:p w14:paraId="13A22360" w14:textId="77777777" w:rsidR="004216DB" w:rsidRPr="00880613" w:rsidRDefault="004216DB" w:rsidP="004216DB">
            <w:pPr>
              <w:rPr>
                <w:rFonts w:ascii="Garamond" w:hAnsi="Garamond"/>
                <w:sz w:val="24"/>
                <w:szCs w:val="24"/>
              </w:rPr>
            </w:pPr>
          </w:p>
        </w:tc>
      </w:tr>
      <w:tr w:rsidR="004216DB" w:rsidRPr="00880613" w14:paraId="53946DF5" w14:textId="77777777" w:rsidTr="00E1647C">
        <w:trPr>
          <w:trHeight w:val="1266"/>
        </w:trPr>
        <w:tc>
          <w:tcPr>
            <w:tcW w:w="3686" w:type="dxa"/>
          </w:tcPr>
          <w:p w14:paraId="37CC3FAA" w14:textId="77777777" w:rsidR="004216DB" w:rsidRPr="00880613" w:rsidRDefault="004216DB" w:rsidP="004216DB">
            <w:pPr>
              <w:rPr>
                <w:rFonts w:ascii="Garamond" w:hAnsi="Garamond"/>
                <w:bCs/>
                <w:iCs/>
                <w:sz w:val="24"/>
                <w:szCs w:val="24"/>
              </w:rPr>
            </w:pPr>
            <w:bookmarkStart w:id="39" w:name="_Hlk73348598"/>
            <w:bookmarkStart w:id="40" w:name="_Hlk73629388"/>
            <w:r w:rsidRPr="00880613">
              <w:rPr>
                <w:rFonts w:ascii="Garamond" w:hAnsi="Garamond"/>
                <w:b/>
                <w:bCs/>
                <w:iCs/>
                <w:sz w:val="24"/>
                <w:szCs w:val="24"/>
              </w:rPr>
              <w:t>§ 27 b.</w:t>
            </w:r>
            <w:r w:rsidRPr="00880613">
              <w:rPr>
                <w:rFonts w:ascii="Garamond" w:hAnsi="Garamond"/>
                <w:bCs/>
                <w:iCs/>
                <w:sz w:val="24"/>
                <w:szCs w:val="24"/>
              </w:rPr>
              <w:t xml:space="preserve"> Forældre, hvoraf en eller begge afholder fravær i medfør af barselsloven, har ret til en deltidsplads på 30 timer om ugen i et dagtilbud efter § 19, stk. 2-5, eller § 21, stk. 2 og 3, til børn i husstanden i aldersgruppen fra 26 uger og indtil skolestart mod en reduceret egenbetaling. Deltidspladsen skal være for en sammenhængende periode, jf. dog stk. 2, 2. pkt. Forældres ansøgning om en deltidsplads indgives til kommunalbestyrelsen i opholdskommunen. Forældrene skal i ansøgningen angive den periode, de ønsker deltidspladsen. Afgørelser om deltidspladser kan ikke indbringes for anden administrativ myndighed</w:t>
            </w:r>
            <w:bookmarkEnd w:id="39"/>
            <w:r w:rsidRPr="00880613">
              <w:rPr>
                <w:rFonts w:ascii="Garamond" w:hAnsi="Garamond"/>
                <w:bCs/>
                <w:iCs/>
                <w:sz w:val="24"/>
                <w:szCs w:val="24"/>
              </w:rPr>
              <w:t>.</w:t>
            </w:r>
          </w:p>
          <w:bookmarkEnd w:id="40"/>
          <w:p w14:paraId="31B336F9" w14:textId="77777777" w:rsidR="004216DB" w:rsidRPr="00880613" w:rsidRDefault="004216DB" w:rsidP="004216DB">
            <w:pPr>
              <w:rPr>
                <w:rFonts w:ascii="Garamond" w:hAnsi="Garamond"/>
                <w:b/>
                <w:bCs/>
                <w:iCs/>
                <w:sz w:val="24"/>
                <w:szCs w:val="24"/>
              </w:rPr>
            </w:pPr>
          </w:p>
        </w:tc>
        <w:tc>
          <w:tcPr>
            <w:tcW w:w="2551" w:type="dxa"/>
          </w:tcPr>
          <w:p w14:paraId="4350BC9B" w14:textId="77777777" w:rsidR="004216DB" w:rsidRPr="00880613" w:rsidRDefault="004216DB" w:rsidP="004216DB">
            <w:pPr>
              <w:rPr>
                <w:rFonts w:ascii="Garamond" w:hAnsi="Garamond"/>
                <w:sz w:val="24"/>
                <w:szCs w:val="24"/>
              </w:rPr>
            </w:pPr>
          </w:p>
        </w:tc>
        <w:tc>
          <w:tcPr>
            <w:tcW w:w="3261" w:type="dxa"/>
          </w:tcPr>
          <w:p w14:paraId="0B607176" w14:textId="77777777" w:rsidR="004216DB" w:rsidRPr="00880613" w:rsidRDefault="004216DB" w:rsidP="004216DB">
            <w:pPr>
              <w:rPr>
                <w:rFonts w:ascii="Garamond" w:hAnsi="Garamond"/>
                <w:sz w:val="24"/>
                <w:szCs w:val="24"/>
              </w:rPr>
            </w:pPr>
          </w:p>
        </w:tc>
        <w:tc>
          <w:tcPr>
            <w:tcW w:w="2551" w:type="dxa"/>
          </w:tcPr>
          <w:p w14:paraId="0DED659B" w14:textId="77777777" w:rsidR="004216DB" w:rsidRPr="00880613" w:rsidRDefault="004216DB" w:rsidP="004216DB">
            <w:pPr>
              <w:rPr>
                <w:rFonts w:ascii="Garamond" w:hAnsi="Garamond"/>
                <w:sz w:val="24"/>
                <w:szCs w:val="24"/>
              </w:rPr>
            </w:pPr>
          </w:p>
        </w:tc>
        <w:tc>
          <w:tcPr>
            <w:tcW w:w="1985" w:type="dxa"/>
          </w:tcPr>
          <w:p w14:paraId="675FA573" w14:textId="77777777" w:rsidR="004216DB" w:rsidRPr="00880613" w:rsidRDefault="004216DB" w:rsidP="004216DB">
            <w:pPr>
              <w:rPr>
                <w:rFonts w:ascii="Garamond" w:hAnsi="Garamond"/>
                <w:sz w:val="24"/>
                <w:szCs w:val="24"/>
              </w:rPr>
            </w:pPr>
          </w:p>
        </w:tc>
        <w:tc>
          <w:tcPr>
            <w:tcW w:w="1984" w:type="dxa"/>
          </w:tcPr>
          <w:p w14:paraId="5B5B2B2E" w14:textId="77777777" w:rsidR="004216DB" w:rsidRPr="00880613" w:rsidRDefault="004216DB" w:rsidP="004216DB">
            <w:pPr>
              <w:rPr>
                <w:rFonts w:ascii="Garamond" w:hAnsi="Garamond"/>
                <w:sz w:val="24"/>
                <w:szCs w:val="24"/>
              </w:rPr>
            </w:pPr>
          </w:p>
        </w:tc>
      </w:tr>
      <w:tr w:rsidR="004216DB" w:rsidRPr="00880613" w14:paraId="091F7211" w14:textId="77777777" w:rsidTr="00E1647C">
        <w:trPr>
          <w:trHeight w:val="1266"/>
        </w:trPr>
        <w:tc>
          <w:tcPr>
            <w:tcW w:w="3686" w:type="dxa"/>
          </w:tcPr>
          <w:p w14:paraId="004B3F94" w14:textId="77777777" w:rsidR="004216DB" w:rsidRPr="002F4901" w:rsidRDefault="004216DB" w:rsidP="004216DB">
            <w:pPr>
              <w:rPr>
                <w:rFonts w:ascii="Garamond" w:hAnsi="Garamond"/>
                <w:bCs/>
                <w:iCs/>
                <w:sz w:val="24"/>
                <w:szCs w:val="24"/>
              </w:rPr>
            </w:pPr>
            <w:bookmarkStart w:id="41" w:name="_Hlk73348625"/>
            <w:bookmarkStart w:id="42" w:name="_Hlk73348617"/>
            <w:r w:rsidRPr="00880613">
              <w:rPr>
                <w:rFonts w:ascii="Garamond" w:hAnsi="Garamond"/>
                <w:bCs/>
                <w:i/>
                <w:iCs/>
                <w:sz w:val="24"/>
                <w:szCs w:val="24"/>
              </w:rPr>
              <w:t>Stk. 2.</w:t>
            </w:r>
            <w:r w:rsidRPr="00880613">
              <w:rPr>
                <w:rFonts w:ascii="Garamond" w:hAnsi="Garamond"/>
                <w:bCs/>
                <w:iCs/>
                <w:sz w:val="24"/>
                <w:szCs w:val="24"/>
              </w:rPr>
              <w:t xml:space="preserve"> Retten til deltidspladsen efter stk. 1 bortfalder, hvis fraværsperioden afbrydes eller fraværet på anden vis ophører. Forældre kan dog beholde deltidspladsen efter stk. 1, hvis fraværet afbrydes af en periode af mindre end 5 ugers varighed.</w:t>
            </w:r>
            <w:bookmarkEnd w:id="41"/>
          </w:p>
        </w:tc>
        <w:tc>
          <w:tcPr>
            <w:tcW w:w="2551" w:type="dxa"/>
          </w:tcPr>
          <w:p w14:paraId="61D2AFA2" w14:textId="77777777" w:rsidR="004216DB" w:rsidRPr="00880613" w:rsidRDefault="004216DB" w:rsidP="004216DB">
            <w:pPr>
              <w:rPr>
                <w:rFonts w:ascii="Garamond" w:hAnsi="Garamond"/>
                <w:sz w:val="24"/>
                <w:szCs w:val="24"/>
              </w:rPr>
            </w:pPr>
          </w:p>
        </w:tc>
        <w:tc>
          <w:tcPr>
            <w:tcW w:w="3261" w:type="dxa"/>
          </w:tcPr>
          <w:p w14:paraId="6AA8D3C2" w14:textId="77777777" w:rsidR="004216DB" w:rsidRPr="00880613" w:rsidRDefault="004216DB" w:rsidP="004216DB">
            <w:pPr>
              <w:rPr>
                <w:rFonts w:ascii="Garamond" w:hAnsi="Garamond"/>
                <w:sz w:val="24"/>
                <w:szCs w:val="24"/>
              </w:rPr>
            </w:pPr>
          </w:p>
        </w:tc>
        <w:tc>
          <w:tcPr>
            <w:tcW w:w="2551" w:type="dxa"/>
          </w:tcPr>
          <w:p w14:paraId="69D0B601" w14:textId="77777777" w:rsidR="004216DB" w:rsidRPr="00880613" w:rsidRDefault="004216DB" w:rsidP="004216DB">
            <w:pPr>
              <w:rPr>
                <w:rFonts w:ascii="Garamond" w:hAnsi="Garamond"/>
                <w:sz w:val="24"/>
                <w:szCs w:val="24"/>
              </w:rPr>
            </w:pPr>
          </w:p>
        </w:tc>
        <w:tc>
          <w:tcPr>
            <w:tcW w:w="1985" w:type="dxa"/>
          </w:tcPr>
          <w:p w14:paraId="06E34039" w14:textId="77777777" w:rsidR="004216DB" w:rsidRPr="00880613" w:rsidRDefault="004216DB" w:rsidP="004216DB">
            <w:pPr>
              <w:rPr>
                <w:rFonts w:ascii="Garamond" w:hAnsi="Garamond"/>
                <w:sz w:val="24"/>
                <w:szCs w:val="24"/>
              </w:rPr>
            </w:pPr>
          </w:p>
        </w:tc>
        <w:tc>
          <w:tcPr>
            <w:tcW w:w="1984" w:type="dxa"/>
          </w:tcPr>
          <w:p w14:paraId="572387D9" w14:textId="77777777" w:rsidR="004216DB" w:rsidRPr="00880613" w:rsidRDefault="004216DB" w:rsidP="004216DB">
            <w:pPr>
              <w:rPr>
                <w:rFonts w:ascii="Garamond" w:hAnsi="Garamond"/>
                <w:sz w:val="24"/>
                <w:szCs w:val="24"/>
              </w:rPr>
            </w:pPr>
          </w:p>
        </w:tc>
      </w:tr>
      <w:tr w:rsidR="004216DB" w:rsidRPr="00880613" w14:paraId="6565E2F3" w14:textId="77777777" w:rsidTr="00E1647C">
        <w:trPr>
          <w:trHeight w:val="1266"/>
        </w:trPr>
        <w:tc>
          <w:tcPr>
            <w:tcW w:w="3686" w:type="dxa"/>
          </w:tcPr>
          <w:p w14:paraId="1667AEAD" w14:textId="77777777" w:rsidR="004216DB" w:rsidRPr="00880613" w:rsidRDefault="004216DB" w:rsidP="004216DB">
            <w:pPr>
              <w:rPr>
                <w:rFonts w:ascii="Garamond" w:hAnsi="Garamond"/>
                <w:bCs/>
                <w:iCs/>
                <w:sz w:val="24"/>
                <w:szCs w:val="24"/>
              </w:rPr>
            </w:pPr>
            <w:bookmarkStart w:id="43" w:name="_Hlk73348630"/>
            <w:r w:rsidRPr="00880613">
              <w:rPr>
                <w:rFonts w:ascii="Garamond" w:hAnsi="Garamond"/>
                <w:bCs/>
                <w:i/>
                <w:iCs/>
                <w:sz w:val="24"/>
                <w:szCs w:val="24"/>
              </w:rPr>
              <w:lastRenderedPageBreak/>
              <w:t>Stk. 3.</w:t>
            </w:r>
            <w:r w:rsidRPr="00880613">
              <w:rPr>
                <w:rFonts w:ascii="Garamond" w:hAnsi="Garamond"/>
                <w:bCs/>
                <w:iCs/>
                <w:sz w:val="24"/>
                <w:szCs w:val="24"/>
              </w:rPr>
              <w:t xml:space="preserve"> Forældrene har pligt til at oplyse opholdskommunen, hvis fraværet afbrydes af en periode på mere end 5 uger eller fraværet på anden vis ophører, jf. stk. 4 og 6.</w:t>
            </w:r>
          </w:p>
          <w:bookmarkEnd w:id="43"/>
          <w:p w14:paraId="22A4D4AD" w14:textId="77777777" w:rsidR="004216DB" w:rsidRPr="00880613" w:rsidRDefault="004216DB" w:rsidP="004216DB">
            <w:pPr>
              <w:rPr>
                <w:rFonts w:ascii="Garamond" w:hAnsi="Garamond"/>
                <w:b/>
                <w:bCs/>
                <w:iCs/>
                <w:sz w:val="24"/>
                <w:szCs w:val="24"/>
              </w:rPr>
            </w:pPr>
          </w:p>
        </w:tc>
        <w:tc>
          <w:tcPr>
            <w:tcW w:w="2551" w:type="dxa"/>
          </w:tcPr>
          <w:p w14:paraId="287FC2AC" w14:textId="77777777" w:rsidR="004216DB" w:rsidRPr="00880613" w:rsidRDefault="004216DB" w:rsidP="004216DB">
            <w:pPr>
              <w:rPr>
                <w:rFonts w:ascii="Garamond" w:hAnsi="Garamond"/>
                <w:sz w:val="24"/>
                <w:szCs w:val="24"/>
              </w:rPr>
            </w:pPr>
          </w:p>
        </w:tc>
        <w:tc>
          <w:tcPr>
            <w:tcW w:w="3261" w:type="dxa"/>
          </w:tcPr>
          <w:p w14:paraId="485C0172" w14:textId="77777777" w:rsidR="004216DB" w:rsidRPr="00880613" w:rsidRDefault="004216DB" w:rsidP="004216DB">
            <w:pPr>
              <w:rPr>
                <w:rFonts w:ascii="Garamond" w:hAnsi="Garamond"/>
                <w:sz w:val="24"/>
                <w:szCs w:val="24"/>
              </w:rPr>
            </w:pPr>
          </w:p>
        </w:tc>
        <w:tc>
          <w:tcPr>
            <w:tcW w:w="2551" w:type="dxa"/>
          </w:tcPr>
          <w:p w14:paraId="0CB05EC4" w14:textId="77777777" w:rsidR="004216DB" w:rsidRPr="00880613" w:rsidRDefault="004216DB" w:rsidP="004216DB">
            <w:pPr>
              <w:rPr>
                <w:rFonts w:ascii="Garamond" w:hAnsi="Garamond"/>
                <w:sz w:val="24"/>
                <w:szCs w:val="24"/>
              </w:rPr>
            </w:pPr>
          </w:p>
        </w:tc>
        <w:tc>
          <w:tcPr>
            <w:tcW w:w="1985" w:type="dxa"/>
          </w:tcPr>
          <w:p w14:paraId="65302B57" w14:textId="77777777" w:rsidR="004216DB" w:rsidRPr="00880613" w:rsidRDefault="004216DB" w:rsidP="004216DB">
            <w:pPr>
              <w:rPr>
                <w:rFonts w:ascii="Garamond" w:hAnsi="Garamond"/>
                <w:sz w:val="24"/>
                <w:szCs w:val="24"/>
              </w:rPr>
            </w:pPr>
          </w:p>
        </w:tc>
        <w:tc>
          <w:tcPr>
            <w:tcW w:w="1984" w:type="dxa"/>
          </w:tcPr>
          <w:p w14:paraId="03FB93E8" w14:textId="77777777" w:rsidR="004216DB" w:rsidRPr="00880613" w:rsidRDefault="004216DB" w:rsidP="004216DB">
            <w:pPr>
              <w:rPr>
                <w:rFonts w:ascii="Garamond" w:hAnsi="Garamond"/>
                <w:sz w:val="24"/>
                <w:szCs w:val="24"/>
              </w:rPr>
            </w:pPr>
          </w:p>
        </w:tc>
      </w:tr>
      <w:tr w:rsidR="004216DB" w:rsidRPr="00880613" w14:paraId="6AD3D11C" w14:textId="77777777" w:rsidTr="00E1647C">
        <w:trPr>
          <w:trHeight w:val="1266"/>
        </w:trPr>
        <w:tc>
          <w:tcPr>
            <w:tcW w:w="3686" w:type="dxa"/>
          </w:tcPr>
          <w:p w14:paraId="10C082E9" w14:textId="77777777" w:rsidR="004216DB" w:rsidRPr="00880613" w:rsidRDefault="004216DB" w:rsidP="004216DB">
            <w:pPr>
              <w:rPr>
                <w:rFonts w:ascii="Garamond" w:hAnsi="Garamond"/>
                <w:bCs/>
                <w:iCs/>
                <w:sz w:val="24"/>
                <w:szCs w:val="24"/>
              </w:rPr>
            </w:pPr>
            <w:bookmarkStart w:id="44" w:name="_Hlk73348638"/>
            <w:bookmarkEnd w:id="42"/>
            <w:r w:rsidRPr="00880613">
              <w:rPr>
                <w:rFonts w:ascii="Garamond" w:hAnsi="Garamond"/>
                <w:bCs/>
                <w:i/>
                <w:iCs/>
                <w:sz w:val="24"/>
                <w:szCs w:val="24"/>
              </w:rPr>
              <w:t>Stk. 4.</w:t>
            </w:r>
            <w:r w:rsidRPr="00880613">
              <w:rPr>
                <w:rFonts w:ascii="Garamond" w:hAnsi="Garamond"/>
                <w:bCs/>
                <w:iCs/>
                <w:sz w:val="24"/>
                <w:szCs w:val="24"/>
              </w:rPr>
              <w:t xml:space="preserve"> Kommunalbestyrelsen i opholdskommunen skal fastsætte og offentliggøre retningslinjer for anvendelse af deltidspladser efter stk. 1, for ansøgning om og ophør af deltidspladser i opholdskommunen og for forældrenes oplysningspligt efter stk. 3.</w:t>
            </w:r>
          </w:p>
          <w:bookmarkEnd w:id="44"/>
          <w:p w14:paraId="446AD712" w14:textId="77777777" w:rsidR="004216DB" w:rsidRPr="00880613" w:rsidRDefault="004216DB" w:rsidP="004216DB">
            <w:pPr>
              <w:rPr>
                <w:rFonts w:ascii="Garamond" w:hAnsi="Garamond"/>
                <w:b/>
                <w:bCs/>
                <w:iCs/>
                <w:sz w:val="24"/>
                <w:szCs w:val="24"/>
              </w:rPr>
            </w:pPr>
          </w:p>
        </w:tc>
        <w:tc>
          <w:tcPr>
            <w:tcW w:w="2551" w:type="dxa"/>
          </w:tcPr>
          <w:p w14:paraId="51C9B0BE" w14:textId="77777777" w:rsidR="004216DB" w:rsidRPr="00880613" w:rsidRDefault="004216DB" w:rsidP="004216DB">
            <w:pPr>
              <w:rPr>
                <w:rFonts w:ascii="Garamond" w:hAnsi="Garamond"/>
                <w:sz w:val="24"/>
                <w:szCs w:val="24"/>
              </w:rPr>
            </w:pPr>
          </w:p>
        </w:tc>
        <w:tc>
          <w:tcPr>
            <w:tcW w:w="3261" w:type="dxa"/>
          </w:tcPr>
          <w:p w14:paraId="418E55BF" w14:textId="77777777" w:rsidR="004216DB" w:rsidRPr="00880613" w:rsidRDefault="004216DB" w:rsidP="004216DB">
            <w:pPr>
              <w:rPr>
                <w:rFonts w:ascii="Garamond" w:hAnsi="Garamond"/>
                <w:sz w:val="24"/>
                <w:szCs w:val="24"/>
              </w:rPr>
            </w:pPr>
          </w:p>
        </w:tc>
        <w:tc>
          <w:tcPr>
            <w:tcW w:w="2551" w:type="dxa"/>
          </w:tcPr>
          <w:p w14:paraId="0C7C495F" w14:textId="77777777" w:rsidR="004216DB" w:rsidRPr="00880613" w:rsidRDefault="004216DB" w:rsidP="004216DB">
            <w:pPr>
              <w:rPr>
                <w:rFonts w:ascii="Garamond" w:hAnsi="Garamond"/>
                <w:sz w:val="24"/>
                <w:szCs w:val="24"/>
              </w:rPr>
            </w:pPr>
          </w:p>
        </w:tc>
        <w:tc>
          <w:tcPr>
            <w:tcW w:w="1985" w:type="dxa"/>
          </w:tcPr>
          <w:p w14:paraId="171771D8" w14:textId="77777777" w:rsidR="004216DB" w:rsidRPr="00880613" w:rsidRDefault="004216DB" w:rsidP="004216DB">
            <w:pPr>
              <w:rPr>
                <w:rFonts w:ascii="Garamond" w:hAnsi="Garamond"/>
                <w:sz w:val="24"/>
                <w:szCs w:val="24"/>
              </w:rPr>
            </w:pPr>
          </w:p>
        </w:tc>
        <w:tc>
          <w:tcPr>
            <w:tcW w:w="1984" w:type="dxa"/>
          </w:tcPr>
          <w:p w14:paraId="79772503" w14:textId="77777777" w:rsidR="004216DB" w:rsidRPr="00880613" w:rsidRDefault="004216DB" w:rsidP="004216DB">
            <w:pPr>
              <w:rPr>
                <w:rFonts w:ascii="Garamond" w:hAnsi="Garamond"/>
                <w:sz w:val="24"/>
                <w:szCs w:val="24"/>
              </w:rPr>
            </w:pPr>
          </w:p>
        </w:tc>
      </w:tr>
      <w:tr w:rsidR="004216DB" w:rsidRPr="00880613" w14:paraId="423E406D" w14:textId="77777777" w:rsidTr="00E1647C">
        <w:trPr>
          <w:trHeight w:val="1266"/>
        </w:trPr>
        <w:tc>
          <w:tcPr>
            <w:tcW w:w="3686" w:type="dxa"/>
          </w:tcPr>
          <w:p w14:paraId="5B0A0419" w14:textId="77777777" w:rsidR="004216DB" w:rsidRPr="00880613" w:rsidRDefault="004216DB" w:rsidP="004216DB">
            <w:pPr>
              <w:rPr>
                <w:rFonts w:ascii="Garamond" w:hAnsi="Garamond"/>
                <w:bCs/>
                <w:iCs/>
                <w:sz w:val="24"/>
                <w:szCs w:val="24"/>
              </w:rPr>
            </w:pPr>
            <w:bookmarkStart w:id="45" w:name="_Hlk72842754"/>
            <w:r w:rsidRPr="00880613">
              <w:rPr>
                <w:rFonts w:ascii="Garamond" w:hAnsi="Garamond"/>
                <w:bCs/>
                <w:i/>
                <w:iCs/>
                <w:sz w:val="24"/>
                <w:szCs w:val="24"/>
              </w:rPr>
              <w:t>Stk. 5.</w:t>
            </w:r>
            <w:r w:rsidRPr="00880613">
              <w:rPr>
                <w:rFonts w:ascii="Garamond" w:hAnsi="Garamond"/>
                <w:bCs/>
                <w:iCs/>
                <w:sz w:val="24"/>
                <w:szCs w:val="24"/>
              </w:rPr>
              <w:t xml:space="preserve"> Selvejende og udliciterede daginstitutioner og privat dagpleje med optagelseskompetence efter § 26, stk. 2, samt privatinstitutioner skal fastsætte og offentliggøre retningslinjer for anvendelse af deltidspladser 30 timer om ugen.</w:t>
            </w:r>
          </w:p>
          <w:bookmarkEnd w:id="45"/>
          <w:p w14:paraId="2A4C26B3" w14:textId="77777777" w:rsidR="004216DB" w:rsidRPr="00880613" w:rsidRDefault="004216DB" w:rsidP="004216DB">
            <w:pPr>
              <w:rPr>
                <w:rFonts w:ascii="Garamond" w:hAnsi="Garamond"/>
                <w:b/>
                <w:bCs/>
                <w:iCs/>
                <w:sz w:val="24"/>
                <w:szCs w:val="24"/>
              </w:rPr>
            </w:pPr>
          </w:p>
        </w:tc>
        <w:tc>
          <w:tcPr>
            <w:tcW w:w="2551" w:type="dxa"/>
          </w:tcPr>
          <w:p w14:paraId="46755EEB" w14:textId="77777777" w:rsidR="004216DB" w:rsidRPr="00880613" w:rsidRDefault="004216DB" w:rsidP="004216DB">
            <w:pPr>
              <w:rPr>
                <w:rFonts w:ascii="Garamond" w:hAnsi="Garamond"/>
                <w:sz w:val="24"/>
                <w:szCs w:val="24"/>
              </w:rPr>
            </w:pPr>
          </w:p>
        </w:tc>
        <w:tc>
          <w:tcPr>
            <w:tcW w:w="3261" w:type="dxa"/>
          </w:tcPr>
          <w:p w14:paraId="1FC73890" w14:textId="77777777" w:rsidR="004216DB" w:rsidRPr="00880613" w:rsidRDefault="004216DB" w:rsidP="004216DB">
            <w:pPr>
              <w:rPr>
                <w:rFonts w:ascii="Garamond" w:hAnsi="Garamond"/>
                <w:sz w:val="24"/>
                <w:szCs w:val="24"/>
              </w:rPr>
            </w:pPr>
          </w:p>
        </w:tc>
        <w:tc>
          <w:tcPr>
            <w:tcW w:w="2551" w:type="dxa"/>
          </w:tcPr>
          <w:p w14:paraId="38D1A1F6" w14:textId="77777777" w:rsidR="004216DB" w:rsidRPr="00880613" w:rsidRDefault="004216DB" w:rsidP="004216DB">
            <w:pPr>
              <w:rPr>
                <w:rFonts w:ascii="Garamond" w:hAnsi="Garamond"/>
                <w:sz w:val="24"/>
                <w:szCs w:val="24"/>
              </w:rPr>
            </w:pPr>
          </w:p>
        </w:tc>
        <w:tc>
          <w:tcPr>
            <w:tcW w:w="1985" w:type="dxa"/>
          </w:tcPr>
          <w:p w14:paraId="5D3F364E" w14:textId="77777777" w:rsidR="004216DB" w:rsidRPr="00880613" w:rsidRDefault="004216DB" w:rsidP="004216DB">
            <w:pPr>
              <w:rPr>
                <w:rFonts w:ascii="Garamond" w:hAnsi="Garamond"/>
                <w:sz w:val="24"/>
                <w:szCs w:val="24"/>
              </w:rPr>
            </w:pPr>
          </w:p>
        </w:tc>
        <w:tc>
          <w:tcPr>
            <w:tcW w:w="1984" w:type="dxa"/>
          </w:tcPr>
          <w:p w14:paraId="5D13234E" w14:textId="77777777" w:rsidR="004216DB" w:rsidRPr="00880613" w:rsidRDefault="004216DB" w:rsidP="004216DB">
            <w:pPr>
              <w:rPr>
                <w:rFonts w:ascii="Garamond" w:hAnsi="Garamond"/>
                <w:sz w:val="24"/>
                <w:szCs w:val="24"/>
              </w:rPr>
            </w:pPr>
          </w:p>
        </w:tc>
      </w:tr>
      <w:tr w:rsidR="004216DB" w:rsidRPr="00880613" w14:paraId="33AEB911" w14:textId="77777777" w:rsidTr="00E1647C">
        <w:trPr>
          <w:trHeight w:val="1266"/>
        </w:trPr>
        <w:tc>
          <w:tcPr>
            <w:tcW w:w="3686" w:type="dxa"/>
          </w:tcPr>
          <w:p w14:paraId="693A6E50" w14:textId="77777777" w:rsidR="004216DB" w:rsidRPr="00880613" w:rsidRDefault="004216DB" w:rsidP="004216DB">
            <w:pPr>
              <w:rPr>
                <w:rFonts w:ascii="Garamond" w:hAnsi="Garamond"/>
                <w:bCs/>
                <w:iCs/>
                <w:sz w:val="24"/>
                <w:szCs w:val="24"/>
              </w:rPr>
            </w:pPr>
            <w:bookmarkStart w:id="46" w:name="_Hlk73348651"/>
            <w:bookmarkStart w:id="47" w:name="_Hlk73629423"/>
            <w:r w:rsidRPr="00880613">
              <w:rPr>
                <w:rFonts w:ascii="Garamond" w:hAnsi="Garamond"/>
                <w:bCs/>
                <w:i/>
                <w:iCs/>
                <w:sz w:val="24"/>
                <w:szCs w:val="24"/>
              </w:rPr>
              <w:t>Stk. 6.</w:t>
            </w:r>
            <w:r w:rsidRPr="00880613">
              <w:rPr>
                <w:rFonts w:ascii="Garamond" w:hAnsi="Garamond"/>
                <w:bCs/>
                <w:iCs/>
                <w:sz w:val="24"/>
                <w:szCs w:val="24"/>
              </w:rPr>
              <w:t xml:space="preserve"> Forældrenes ansøgning efter stk. 1, 3. pkt., om en deltidsplads i en privatinstitution eller et dagtilbud i en anden kommune skal indgives til kommunalbestyrelsen i opholdskommunen, senest 2 måneder før deltidspladsen ønskes. Den periode, hvor forældrene benytter deltidspladsen i et dagtilbud, skal påbegyndes den 1. i en måned og ophøre den sidste hverdag i den måned, hvor retten til fraværet </w:t>
            </w:r>
            <w:bookmarkStart w:id="48" w:name="_Hlk73348656"/>
            <w:bookmarkEnd w:id="46"/>
            <w:r w:rsidRPr="00880613">
              <w:rPr>
                <w:rFonts w:ascii="Garamond" w:hAnsi="Garamond"/>
                <w:bCs/>
                <w:iCs/>
                <w:sz w:val="24"/>
                <w:szCs w:val="24"/>
              </w:rPr>
              <w:lastRenderedPageBreak/>
              <w:t>udløber. Forældre skal oplyse opholdskommunen om afbrydelse eller ophør af fravær, jf. stk. 3, senest 2 måneder før ændringen skal træde i kraft.</w:t>
            </w:r>
            <w:bookmarkEnd w:id="48"/>
          </w:p>
          <w:bookmarkEnd w:id="47"/>
          <w:p w14:paraId="01A6CF4E" w14:textId="77777777" w:rsidR="004216DB" w:rsidRPr="00880613" w:rsidRDefault="004216DB" w:rsidP="004216DB">
            <w:pPr>
              <w:rPr>
                <w:rFonts w:ascii="Garamond" w:hAnsi="Garamond"/>
                <w:b/>
                <w:bCs/>
                <w:iCs/>
                <w:sz w:val="24"/>
                <w:szCs w:val="24"/>
              </w:rPr>
            </w:pPr>
          </w:p>
        </w:tc>
        <w:tc>
          <w:tcPr>
            <w:tcW w:w="2551" w:type="dxa"/>
          </w:tcPr>
          <w:p w14:paraId="776B8773" w14:textId="77777777" w:rsidR="004216DB" w:rsidRPr="00880613" w:rsidRDefault="004216DB" w:rsidP="004216DB">
            <w:pPr>
              <w:rPr>
                <w:rFonts w:ascii="Garamond" w:hAnsi="Garamond"/>
                <w:sz w:val="24"/>
                <w:szCs w:val="24"/>
              </w:rPr>
            </w:pPr>
          </w:p>
        </w:tc>
        <w:tc>
          <w:tcPr>
            <w:tcW w:w="3261" w:type="dxa"/>
          </w:tcPr>
          <w:p w14:paraId="733835BF" w14:textId="77777777" w:rsidR="004216DB" w:rsidRPr="00880613" w:rsidRDefault="004216DB" w:rsidP="004216DB">
            <w:pPr>
              <w:rPr>
                <w:rFonts w:ascii="Garamond" w:hAnsi="Garamond"/>
                <w:sz w:val="24"/>
                <w:szCs w:val="24"/>
              </w:rPr>
            </w:pPr>
          </w:p>
        </w:tc>
        <w:tc>
          <w:tcPr>
            <w:tcW w:w="2551" w:type="dxa"/>
          </w:tcPr>
          <w:p w14:paraId="4E72C637" w14:textId="77777777" w:rsidR="004216DB" w:rsidRPr="00880613" w:rsidRDefault="004216DB" w:rsidP="004216DB">
            <w:pPr>
              <w:rPr>
                <w:rFonts w:ascii="Garamond" w:hAnsi="Garamond"/>
                <w:sz w:val="24"/>
                <w:szCs w:val="24"/>
              </w:rPr>
            </w:pPr>
          </w:p>
        </w:tc>
        <w:tc>
          <w:tcPr>
            <w:tcW w:w="1985" w:type="dxa"/>
          </w:tcPr>
          <w:p w14:paraId="242B0021" w14:textId="77777777" w:rsidR="004216DB" w:rsidRPr="00880613" w:rsidRDefault="004216DB" w:rsidP="004216DB">
            <w:pPr>
              <w:rPr>
                <w:rFonts w:ascii="Garamond" w:hAnsi="Garamond"/>
                <w:sz w:val="24"/>
                <w:szCs w:val="24"/>
              </w:rPr>
            </w:pPr>
          </w:p>
        </w:tc>
        <w:tc>
          <w:tcPr>
            <w:tcW w:w="1984" w:type="dxa"/>
          </w:tcPr>
          <w:p w14:paraId="20B0A4CB" w14:textId="77777777" w:rsidR="004216DB" w:rsidRPr="00880613" w:rsidRDefault="004216DB" w:rsidP="004216DB">
            <w:pPr>
              <w:rPr>
                <w:rFonts w:ascii="Garamond" w:hAnsi="Garamond"/>
                <w:sz w:val="24"/>
                <w:szCs w:val="24"/>
              </w:rPr>
            </w:pPr>
          </w:p>
        </w:tc>
      </w:tr>
      <w:tr w:rsidR="004216DB" w:rsidRPr="00880613" w14:paraId="78409780" w14:textId="77777777" w:rsidTr="00E1647C">
        <w:trPr>
          <w:trHeight w:val="1266"/>
        </w:trPr>
        <w:tc>
          <w:tcPr>
            <w:tcW w:w="3686" w:type="dxa"/>
          </w:tcPr>
          <w:p w14:paraId="50FE994A" w14:textId="77777777" w:rsidR="004216DB" w:rsidRPr="00880613" w:rsidRDefault="004216DB" w:rsidP="004216DB">
            <w:pPr>
              <w:rPr>
                <w:rFonts w:ascii="Garamond" w:hAnsi="Garamond"/>
                <w:bCs/>
                <w:iCs/>
                <w:sz w:val="24"/>
                <w:szCs w:val="24"/>
              </w:rPr>
            </w:pPr>
            <w:bookmarkStart w:id="49" w:name="_Hlk73348666"/>
            <w:r w:rsidRPr="00880613">
              <w:rPr>
                <w:rFonts w:ascii="Garamond" w:hAnsi="Garamond"/>
                <w:bCs/>
                <w:i/>
                <w:iCs/>
                <w:sz w:val="24"/>
                <w:szCs w:val="24"/>
              </w:rPr>
              <w:t>Stk. 7.</w:t>
            </w:r>
            <w:r w:rsidRPr="00880613">
              <w:rPr>
                <w:rFonts w:ascii="Garamond" w:hAnsi="Garamond"/>
                <w:bCs/>
                <w:iCs/>
                <w:sz w:val="24"/>
                <w:szCs w:val="24"/>
              </w:rPr>
              <w:t xml:space="preserve"> Opholdskommunen skal varsle privatinstitutioner og institutionskommuner om kommunens afgørelse om tilskud til en deltidsplads efter stk. 1 i en privatinstitution og i et dagtilbud i en anden kommune og om afbrydelse eller ophør af fravær, jf. stk. 3, senest 1 måned før ændringen træder i kraft.</w:t>
            </w:r>
          </w:p>
          <w:bookmarkEnd w:id="49"/>
          <w:p w14:paraId="524B9D19" w14:textId="77777777" w:rsidR="004216DB" w:rsidRPr="00880613" w:rsidRDefault="004216DB" w:rsidP="004216DB">
            <w:pPr>
              <w:rPr>
                <w:rFonts w:ascii="Garamond" w:hAnsi="Garamond"/>
                <w:b/>
                <w:bCs/>
                <w:iCs/>
                <w:sz w:val="24"/>
                <w:szCs w:val="24"/>
              </w:rPr>
            </w:pPr>
          </w:p>
        </w:tc>
        <w:tc>
          <w:tcPr>
            <w:tcW w:w="2551" w:type="dxa"/>
          </w:tcPr>
          <w:p w14:paraId="39D6B388" w14:textId="77777777" w:rsidR="004216DB" w:rsidRPr="00880613" w:rsidRDefault="004216DB" w:rsidP="004216DB">
            <w:pPr>
              <w:rPr>
                <w:rFonts w:ascii="Garamond" w:hAnsi="Garamond"/>
                <w:sz w:val="24"/>
                <w:szCs w:val="24"/>
              </w:rPr>
            </w:pPr>
          </w:p>
        </w:tc>
        <w:tc>
          <w:tcPr>
            <w:tcW w:w="3261" w:type="dxa"/>
          </w:tcPr>
          <w:p w14:paraId="7CB22E03" w14:textId="77777777" w:rsidR="004216DB" w:rsidRPr="00880613" w:rsidRDefault="004216DB" w:rsidP="004216DB">
            <w:pPr>
              <w:rPr>
                <w:rFonts w:ascii="Garamond" w:hAnsi="Garamond"/>
                <w:sz w:val="24"/>
                <w:szCs w:val="24"/>
              </w:rPr>
            </w:pPr>
          </w:p>
        </w:tc>
        <w:tc>
          <w:tcPr>
            <w:tcW w:w="2551" w:type="dxa"/>
          </w:tcPr>
          <w:p w14:paraId="5A9C1F7A" w14:textId="77777777" w:rsidR="004216DB" w:rsidRPr="00880613" w:rsidRDefault="004216DB" w:rsidP="004216DB">
            <w:pPr>
              <w:rPr>
                <w:rFonts w:ascii="Garamond" w:hAnsi="Garamond"/>
                <w:sz w:val="24"/>
                <w:szCs w:val="24"/>
              </w:rPr>
            </w:pPr>
          </w:p>
        </w:tc>
        <w:tc>
          <w:tcPr>
            <w:tcW w:w="1985" w:type="dxa"/>
          </w:tcPr>
          <w:p w14:paraId="327064DC" w14:textId="77777777" w:rsidR="004216DB" w:rsidRPr="00880613" w:rsidRDefault="004216DB" w:rsidP="004216DB">
            <w:pPr>
              <w:rPr>
                <w:rFonts w:ascii="Garamond" w:hAnsi="Garamond"/>
                <w:sz w:val="24"/>
                <w:szCs w:val="24"/>
              </w:rPr>
            </w:pPr>
          </w:p>
        </w:tc>
        <w:tc>
          <w:tcPr>
            <w:tcW w:w="1984" w:type="dxa"/>
          </w:tcPr>
          <w:p w14:paraId="1CDA2816" w14:textId="77777777" w:rsidR="004216DB" w:rsidRPr="00880613" w:rsidRDefault="004216DB" w:rsidP="004216DB">
            <w:pPr>
              <w:rPr>
                <w:rFonts w:ascii="Garamond" w:hAnsi="Garamond"/>
                <w:sz w:val="24"/>
                <w:szCs w:val="24"/>
              </w:rPr>
            </w:pPr>
          </w:p>
        </w:tc>
      </w:tr>
      <w:tr w:rsidR="004216DB" w:rsidRPr="00880613" w14:paraId="0C8EFE5F" w14:textId="77777777" w:rsidTr="00E1647C">
        <w:trPr>
          <w:trHeight w:val="1266"/>
        </w:trPr>
        <w:tc>
          <w:tcPr>
            <w:tcW w:w="3686" w:type="dxa"/>
          </w:tcPr>
          <w:p w14:paraId="6100FC97" w14:textId="77777777" w:rsidR="004216DB" w:rsidRPr="00880613" w:rsidRDefault="004216DB" w:rsidP="004216DB">
            <w:pPr>
              <w:rPr>
                <w:rFonts w:ascii="Garamond" w:hAnsi="Garamond"/>
                <w:bCs/>
                <w:iCs/>
                <w:sz w:val="24"/>
                <w:szCs w:val="24"/>
              </w:rPr>
            </w:pPr>
            <w:bookmarkStart w:id="50" w:name="_Hlk73348678"/>
            <w:bookmarkStart w:id="51" w:name="_Hlk73629440"/>
            <w:r w:rsidRPr="00880613">
              <w:rPr>
                <w:rFonts w:ascii="Garamond" w:hAnsi="Garamond"/>
                <w:b/>
                <w:bCs/>
                <w:iCs/>
                <w:sz w:val="24"/>
                <w:szCs w:val="24"/>
              </w:rPr>
              <w:t>§ 27 c.</w:t>
            </w:r>
            <w:r w:rsidRPr="00880613">
              <w:rPr>
                <w:rFonts w:ascii="Garamond" w:hAnsi="Garamond"/>
                <w:bCs/>
                <w:iCs/>
                <w:sz w:val="24"/>
                <w:szCs w:val="24"/>
              </w:rPr>
              <w:t xml:space="preserve"> Forældre skal have mulighed for at tilkendegive ønske om deres barns optagelse i og mulighed for at komme på venteliste til alle daginstitutioner efter § 19, stk. 2-4, og alle dagplejehjem efter § 21, stk. 2 og 3, i opholdskommunen og i en anden kommune, jf. dog stk. 2 og § 28, stk. 2. I daginstitutioner med flere enheder skal forældre have mulighed for at tilkendegive ønske om deres barns optagelse i og mulighed for at komme på venteliste til de enkelte enheder. Forældre skal have mulighed for at tilkendegive ønske om deres barns optagelse i og mulighed for at komme på venteliste efter 1. og 2. pkt. en gang til et </w:t>
            </w:r>
            <w:bookmarkStart w:id="52" w:name="_Hlk73348684"/>
            <w:bookmarkEnd w:id="50"/>
            <w:r w:rsidRPr="00880613">
              <w:rPr>
                <w:rFonts w:ascii="Garamond" w:hAnsi="Garamond"/>
                <w:bCs/>
                <w:iCs/>
                <w:sz w:val="24"/>
                <w:szCs w:val="24"/>
              </w:rPr>
              <w:lastRenderedPageBreak/>
              <w:t>dagtilbud målrettet aldersgruppen 0-2 år og en gang til et dagtilbud målrettet aldersgruppen fra 3 år og frem til skolestart.</w:t>
            </w:r>
            <w:bookmarkEnd w:id="52"/>
          </w:p>
          <w:bookmarkEnd w:id="51"/>
          <w:p w14:paraId="7DE706B1" w14:textId="77777777" w:rsidR="004216DB" w:rsidRPr="00880613" w:rsidRDefault="004216DB" w:rsidP="004216DB">
            <w:pPr>
              <w:rPr>
                <w:rFonts w:ascii="Garamond" w:hAnsi="Garamond"/>
                <w:b/>
                <w:bCs/>
                <w:iCs/>
                <w:sz w:val="24"/>
                <w:szCs w:val="24"/>
              </w:rPr>
            </w:pPr>
          </w:p>
        </w:tc>
        <w:tc>
          <w:tcPr>
            <w:tcW w:w="2551" w:type="dxa"/>
          </w:tcPr>
          <w:p w14:paraId="22F8AC57" w14:textId="77777777" w:rsidR="004216DB" w:rsidRPr="00880613" w:rsidRDefault="004216DB" w:rsidP="004216DB">
            <w:pPr>
              <w:rPr>
                <w:rFonts w:ascii="Garamond" w:hAnsi="Garamond"/>
                <w:sz w:val="24"/>
                <w:szCs w:val="24"/>
              </w:rPr>
            </w:pPr>
          </w:p>
        </w:tc>
        <w:tc>
          <w:tcPr>
            <w:tcW w:w="3261" w:type="dxa"/>
          </w:tcPr>
          <w:p w14:paraId="38F838C8" w14:textId="77777777" w:rsidR="004216DB" w:rsidRPr="00880613" w:rsidRDefault="004216DB" w:rsidP="004216DB">
            <w:pPr>
              <w:rPr>
                <w:rFonts w:ascii="Garamond" w:hAnsi="Garamond"/>
                <w:sz w:val="24"/>
                <w:szCs w:val="24"/>
              </w:rPr>
            </w:pPr>
          </w:p>
        </w:tc>
        <w:tc>
          <w:tcPr>
            <w:tcW w:w="2551" w:type="dxa"/>
          </w:tcPr>
          <w:p w14:paraId="25A72CD2" w14:textId="77777777" w:rsidR="004216DB" w:rsidRPr="00880613" w:rsidRDefault="004216DB" w:rsidP="004216DB">
            <w:pPr>
              <w:rPr>
                <w:rFonts w:ascii="Garamond" w:hAnsi="Garamond"/>
                <w:sz w:val="24"/>
                <w:szCs w:val="24"/>
              </w:rPr>
            </w:pPr>
          </w:p>
        </w:tc>
        <w:tc>
          <w:tcPr>
            <w:tcW w:w="1985" w:type="dxa"/>
          </w:tcPr>
          <w:p w14:paraId="196F37CD" w14:textId="77777777" w:rsidR="004216DB" w:rsidRPr="00880613" w:rsidRDefault="004216DB" w:rsidP="004216DB">
            <w:pPr>
              <w:rPr>
                <w:rFonts w:ascii="Garamond" w:hAnsi="Garamond"/>
                <w:sz w:val="24"/>
                <w:szCs w:val="24"/>
              </w:rPr>
            </w:pPr>
          </w:p>
        </w:tc>
        <w:tc>
          <w:tcPr>
            <w:tcW w:w="1984" w:type="dxa"/>
          </w:tcPr>
          <w:p w14:paraId="5ABC8033" w14:textId="77777777" w:rsidR="004216DB" w:rsidRPr="00880613" w:rsidRDefault="004216DB" w:rsidP="004216DB">
            <w:pPr>
              <w:rPr>
                <w:rFonts w:ascii="Garamond" w:hAnsi="Garamond"/>
                <w:sz w:val="24"/>
                <w:szCs w:val="24"/>
              </w:rPr>
            </w:pPr>
          </w:p>
        </w:tc>
      </w:tr>
      <w:tr w:rsidR="004216DB" w:rsidRPr="00880613" w14:paraId="4B460D8B" w14:textId="77777777" w:rsidTr="00E1647C">
        <w:trPr>
          <w:trHeight w:val="1266"/>
        </w:trPr>
        <w:tc>
          <w:tcPr>
            <w:tcW w:w="3686" w:type="dxa"/>
          </w:tcPr>
          <w:p w14:paraId="64C12DD1" w14:textId="77777777" w:rsidR="004216DB" w:rsidRPr="00880613" w:rsidRDefault="004216DB" w:rsidP="004216DB">
            <w:pPr>
              <w:rPr>
                <w:rFonts w:ascii="Garamond" w:hAnsi="Garamond"/>
                <w:bCs/>
                <w:iCs/>
                <w:sz w:val="24"/>
                <w:szCs w:val="24"/>
              </w:rPr>
            </w:pPr>
            <w:bookmarkStart w:id="53" w:name="_Hlk73348692"/>
            <w:r w:rsidRPr="00880613">
              <w:rPr>
                <w:rFonts w:ascii="Garamond" w:hAnsi="Garamond"/>
                <w:bCs/>
                <w:i/>
                <w:iCs/>
                <w:sz w:val="24"/>
                <w:szCs w:val="24"/>
              </w:rPr>
              <w:t>Stk. 2.</w:t>
            </w:r>
            <w:r w:rsidRPr="00880613">
              <w:rPr>
                <w:rFonts w:ascii="Garamond" w:hAnsi="Garamond"/>
                <w:bCs/>
                <w:iCs/>
                <w:sz w:val="24"/>
                <w:szCs w:val="24"/>
              </w:rPr>
              <w:t xml:space="preserve"> Forældre kan uanset stk. 1 ikke tilkendegive ønske om deres barns optagelse i selvejende og udliciterede daginstitutioner efter § 19, stk. 3 og 4, som har indgået aftale med kommunalbestyrelsen om at forbeholde pladserne i institutionen for børn af medarbejdere fra en eller flere virksomheder, jf. § 27, stk. 2, 2. pkt.</w:t>
            </w:r>
          </w:p>
          <w:bookmarkEnd w:id="53"/>
          <w:p w14:paraId="6207AAAD" w14:textId="77777777" w:rsidR="004216DB" w:rsidRPr="00880613" w:rsidRDefault="004216DB" w:rsidP="004216DB">
            <w:pPr>
              <w:rPr>
                <w:rFonts w:ascii="Garamond" w:hAnsi="Garamond"/>
                <w:b/>
                <w:bCs/>
                <w:iCs/>
                <w:sz w:val="24"/>
                <w:szCs w:val="24"/>
              </w:rPr>
            </w:pPr>
          </w:p>
        </w:tc>
        <w:tc>
          <w:tcPr>
            <w:tcW w:w="2551" w:type="dxa"/>
          </w:tcPr>
          <w:p w14:paraId="5B2BA36F" w14:textId="335E0400" w:rsidR="004216DB" w:rsidRPr="00880613" w:rsidRDefault="004216DB" w:rsidP="004216DB">
            <w:pPr>
              <w:rPr>
                <w:rFonts w:ascii="Garamond" w:hAnsi="Garamond"/>
                <w:sz w:val="24"/>
                <w:szCs w:val="24"/>
              </w:rPr>
            </w:pPr>
          </w:p>
        </w:tc>
        <w:tc>
          <w:tcPr>
            <w:tcW w:w="3261" w:type="dxa"/>
          </w:tcPr>
          <w:p w14:paraId="3429CB71" w14:textId="5A6A196B" w:rsidR="004216DB" w:rsidRPr="00880613" w:rsidRDefault="004216DB" w:rsidP="004216DB">
            <w:pPr>
              <w:rPr>
                <w:rFonts w:ascii="Garamond" w:hAnsi="Garamond"/>
                <w:sz w:val="24"/>
                <w:szCs w:val="24"/>
              </w:rPr>
            </w:pPr>
          </w:p>
        </w:tc>
        <w:tc>
          <w:tcPr>
            <w:tcW w:w="2551" w:type="dxa"/>
          </w:tcPr>
          <w:p w14:paraId="426E7A07" w14:textId="77777777" w:rsidR="004216DB" w:rsidRPr="00880613" w:rsidRDefault="004216DB" w:rsidP="004216DB">
            <w:pPr>
              <w:rPr>
                <w:rFonts w:ascii="Garamond" w:hAnsi="Garamond"/>
                <w:sz w:val="24"/>
                <w:szCs w:val="24"/>
              </w:rPr>
            </w:pPr>
          </w:p>
        </w:tc>
        <w:tc>
          <w:tcPr>
            <w:tcW w:w="1985" w:type="dxa"/>
          </w:tcPr>
          <w:p w14:paraId="234C3F6D" w14:textId="77777777" w:rsidR="004216DB" w:rsidRPr="00880613" w:rsidRDefault="004216DB" w:rsidP="004216DB">
            <w:pPr>
              <w:rPr>
                <w:rFonts w:ascii="Garamond" w:hAnsi="Garamond"/>
                <w:sz w:val="24"/>
                <w:szCs w:val="24"/>
              </w:rPr>
            </w:pPr>
          </w:p>
        </w:tc>
        <w:tc>
          <w:tcPr>
            <w:tcW w:w="1984" w:type="dxa"/>
          </w:tcPr>
          <w:p w14:paraId="3F2A0D1E" w14:textId="77777777" w:rsidR="004216DB" w:rsidRPr="00880613" w:rsidRDefault="004216DB" w:rsidP="004216DB">
            <w:pPr>
              <w:rPr>
                <w:rFonts w:ascii="Garamond" w:hAnsi="Garamond"/>
                <w:sz w:val="24"/>
                <w:szCs w:val="24"/>
              </w:rPr>
            </w:pPr>
          </w:p>
        </w:tc>
      </w:tr>
      <w:tr w:rsidR="004216DB" w:rsidRPr="00880613" w14:paraId="1D761F9D" w14:textId="77777777" w:rsidTr="00E1647C">
        <w:trPr>
          <w:trHeight w:val="1266"/>
        </w:trPr>
        <w:tc>
          <w:tcPr>
            <w:tcW w:w="3686" w:type="dxa"/>
          </w:tcPr>
          <w:p w14:paraId="59825893" w14:textId="77777777" w:rsidR="004216DB" w:rsidRPr="00880613" w:rsidRDefault="004216DB" w:rsidP="004216DB">
            <w:pPr>
              <w:rPr>
                <w:rFonts w:ascii="Garamond" w:hAnsi="Garamond"/>
                <w:bCs/>
                <w:iCs/>
                <w:sz w:val="24"/>
                <w:szCs w:val="24"/>
              </w:rPr>
            </w:pPr>
            <w:bookmarkStart w:id="54" w:name="_Hlk73348698"/>
            <w:r w:rsidRPr="00880613">
              <w:rPr>
                <w:rFonts w:ascii="Garamond" w:hAnsi="Garamond"/>
                <w:bCs/>
                <w:i/>
                <w:iCs/>
                <w:sz w:val="24"/>
                <w:szCs w:val="24"/>
              </w:rPr>
              <w:t>Stk. 3.</w:t>
            </w:r>
            <w:r w:rsidRPr="00880613">
              <w:rPr>
                <w:rFonts w:ascii="Garamond" w:hAnsi="Garamond"/>
                <w:bCs/>
                <w:iCs/>
                <w:sz w:val="24"/>
                <w:szCs w:val="24"/>
              </w:rPr>
              <w:t xml:space="preserve"> Forældre kan lade barnet blive stående på en venteliste, jf. stk. 1, efter eget ønske, selv om barnet som følge af pasningsgarantien har fået en plads i et andet dagtilbud.</w:t>
            </w:r>
          </w:p>
          <w:bookmarkEnd w:id="54"/>
          <w:p w14:paraId="788CD963" w14:textId="77777777" w:rsidR="004216DB" w:rsidRPr="00880613" w:rsidRDefault="004216DB" w:rsidP="004216DB">
            <w:pPr>
              <w:rPr>
                <w:rFonts w:ascii="Garamond" w:hAnsi="Garamond"/>
                <w:b/>
                <w:bCs/>
                <w:iCs/>
                <w:sz w:val="24"/>
                <w:szCs w:val="24"/>
              </w:rPr>
            </w:pPr>
          </w:p>
        </w:tc>
        <w:tc>
          <w:tcPr>
            <w:tcW w:w="2551" w:type="dxa"/>
          </w:tcPr>
          <w:p w14:paraId="4E7CB0F0" w14:textId="77777777" w:rsidR="004216DB" w:rsidRPr="00880613" w:rsidRDefault="004216DB" w:rsidP="004216DB">
            <w:pPr>
              <w:rPr>
                <w:rFonts w:ascii="Garamond" w:hAnsi="Garamond"/>
                <w:sz w:val="24"/>
                <w:szCs w:val="24"/>
              </w:rPr>
            </w:pPr>
          </w:p>
        </w:tc>
        <w:tc>
          <w:tcPr>
            <w:tcW w:w="3261" w:type="dxa"/>
          </w:tcPr>
          <w:p w14:paraId="209CB856" w14:textId="77777777" w:rsidR="004216DB" w:rsidRPr="00880613" w:rsidRDefault="004216DB" w:rsidP="004216DB">
            <w:pPr>
              <w:rPr>
                <w:rFonts w:ascii="Garamond" w:hAnsi="Garamond"/>
                <w:sz w:val="24"/>
                <w:szCs w:val="24"/>
              </w:rPr>
            </w:pPr>
          </w:p>
        </w:tc>
        <w:tc>
          <w:tcPr>
            <w:tcW w:w="2551" w:type="dxa"/>
          </w:tcPr>
          <w:p w14:paraId="37588A38" w14:textId="77777777" w:rsidR="004216DB" w:rsidRPr="00880613" w:rsidRDefault="004216DB" w:rsidP="004216DB">
            <w:pPr>
              <w:rPr>
                <w:rFonts w:ascii="Garamond" w:hAnsi="Garamond"/>
                <w:sz w:val="24"/>
                <w:szCs w:val="24"/>
              </w:rPr>
            </w:pPr>
          </w:p>
        </w:tc>
        <w:tc>
          <w:tcPr>
            <w:tcW w:w="1985" w:type="dxa"/>
          </w:tcPr>
          <w:p w14:paraId="5ABB4B0D" w14:textId="77777777" w:rsidR="004216DB" w:rsidRPr="00880613" w:rsidRDefault="004216DB" w:rsidP="004216DB">
            <w:pPr>
              <w:rPr>
                <w:rFonts w:ascii="Garamond" w:hAnsi="Garamond"/>
                <w:sz w:val="24"/>
                <w:szCs w:val="24"/>
              </w:rPr>
            </w:pPr>
          </w:p>
        </w:tc>
        <w:tc>
          <w:tcPr>
            <w:tcW w:w="1984" w:type="dxa"/>
          </w:tcPr>
          <w:p w14:paraId="5E3B2137" w14:textId="77777777" w:rsidR="004216DB" w:rsidRPr="00880613" w:rsidRDefault="004216DB" w:rsidP="004216DB">
            <w:pPr>
              <w:rPr>
                <w:rFonts w:ascii="Garamond" w:hAnsi="Garamond"/>
                <w:sz w:val="24"/>
                <w:szCs w:val="24"/>
              </w:rPr>
            </w:pPr>
          </w:p>
        </w:tc>
      </w:tr>
      <w:tr w:rsidR="004216DB" w:rsidRPr="00880613" w14:paraId="76224F61" w14:textId="77777777" w:rsidTr="00E1647C">
        <w:trPr>
          <w:trHeight w:val="1266"/>
        </w:trPr>
        <w:tc>
          <w:tcPr>
            <w:tcW w:w="3686" w:type="dxa"/>
          </w:tcPr>
          <w:p w14:paraId="57A77B56" w14:textId="77777777" w:rsidR="004216DB" w:rsidRPr="00880613" w:rsidRDefault="004216DB" w:rsidP="004216DB">
            <w:pPr>
              <w:rPr>
                <w:rFonts w:ascii="Garamond" w:hAnsi="Garamond"/>
                <w:bCs/>
                <w:iCs/>
                <w:sz w:val="24"/>
                <w:szCs w:val="24"/>
              </w:rPr>
            </w:pPr>
            <w:bookmarkStart w:id="55" w:name="_Hlk73348702"/>
            <w:r w:rsidRPr="00880613">
              <w:rPr>
                <w:rFonts w:ascii="Garamond" w:hAnsi="Garamond"/>
                <w:bCs/>
                <w:i/>
                <w:iCs/>
                <w:sz w:val="24"/>
                <w:szCs w:val="24"/>
              </w:rPr>
              <w:t>Stk. 4.</w:t>
            </w:r>
            <w:r w:rsidRPr="00880613">
              <w:rPr>
                <w:rFonts w:ascii="Garamond" w:hAnsi="Garamond"/>
                <w:bCs/>
                <w:iCs/>
                <w:sz w:val="24"/>
                <w:szCs w:val="24"/>
              </w:rPr>
              <w:t xml:space="preserve"> Kommunalbestyrelsen kan med samtykke fra forældre, hvis barn står på venteliste, fjerne barnets navn fra ventelisten.</w:t>
            </w:r>
          </w:p>
          <w:bookmarkEnd w:id="55"/>
          <w:p w14:paraId="4F338003" w14:textId="77777777" w:rsidR="004216DB" w:rsidRPr="00880613" w:rsidRDefault="004216DB" w:rsidP="004216DB">
            <w:pPr>
              <w:rPr>
                <w:rFonts w:ascii="Garamond" w:hAnsi="Garamond"/>
                <w:b/>
                <w:bCs/>
                <w:iCs/>
                <w:sz w:val="24"/>
                <w:szCs w:val="24"/>
              </w:rPr>
            </w:pPr>
          </w:p>
        </w:tc>
        <w:tc>
          <w:tcPr>
            <w:tcW w:w="2551" w:type="dxa"/>
          </w:tcPr>
          <w:p w14:paraId="05C2D0E7" w14:textId="77777777" w:rsidR="004216DB" w:rsidRPr="00880613" w:rsidRDefault="004216DB" w:rsidP="004216DB">
            <w:pPr>
              <w:rPr>
                <w:rFonts w:ascii="Garamond" w:hAnsi="Garamond"/>
                <w:sz w:val="24"/>
                <w:szCs w:val="24"/>
              </w:rPr>
            </w:pPr>
          </w:p>
        </w:tc>
        <w:tc>
          <w:tcPr>
            <w:tcW w:w="3261" w:type="dxa"/>
          </w:tcPr>
          <w:p w14:paraId="1DD4F148" w14:textId="77777777" w:rsidR="004216DB" w:rsidRPr="00880613" w:rsidRDefault="004216DB" w:rsidP="004216DB">
            <w:pPr>
              <w:rPr>
                <w:rFonts w:ascii="Garamond" w:hAnsi="Garamond"/>
                <w:sz w:val="24"/>
                <w:szCs w:val="24"/>
              </w:rPr>
            </w:pPr>
          </w:p>
        </w:tc>
        <w:tc>
          <w:tcPr>
            <w:tcW w:w="2551" w:type="dxa"/>
          </w:tcPr>
          <w:p w14:paraId="0D3915F3" w14:textId="77777777" w:rsidR="004216DB" w:rsidRPr="00880613" w:rsidRDefault="004216DB" w:rsidP="004216DB">
            <w:pPr>
              <w:rPr>
                <w:rFonts w:ascii="Garamond" w:hAnsi="Garamond"/>
                <w:sz w:val="24"/>
                <w:szCs w:val="24"/>
              </w:rPr>
            </w:pPr>
          </w:p>
        </w:tc>
        <w:tc>
          <w:tcPr>
            <w:tcW w:w="1985" w:type="dxa"/>
          </w:tcPr>
          <w:p w14:paraId="620BC6FE" w14:textId="77777777" w:rsidR="004216DB" w:rsidRPr="00880613" w:rsidRDefault="004216DB" w:rsidP="004216DB">
            <w:pPr>
              <w:rPr>
                <w:rFonts w:ascii="Garamond" w:hAnsi="Garamond"/>
                <w:sz w:val="24"/>
                <w:szCs w:val="24"/>
              </w:rPr>
            </w:pPr>
          </w:p>
        </w:tc>
        <w:tc>
          <w:tcPr>
            <w:tcW w:w="1984" w:type="dxa"/>
          </w:tcPr>
          <w:p w14:paraId="78DDF58E" w14:textId="77777777" w:rsidR="004216DB" w:rsidRPr="00880613" w:rsidRDefault="004216DB" w:rsidP="004216DB">
            <w:pPr>
              <w:rPr>
                <w:rFonts w:ascii="Garamond" w:hAnsi="Garamond"/>
                <w:sz w:val="24"/>
                <w:szCs w:val="24"/>
              </w:rPr>
            </w:pPr>
          </w:p>
        </w:tc>
      </w:tr>
      <w:tr w:rsidR="004216DB" w:rsidRPr="00880613" w14:paraId="0F6A1BCD" w14:textId="77777777" w:rsidTr="00D550F3">
        <w:trPr>
          <w:trHeight w:val="563"/>
        </w:trPr>
        <w:tc>
          <w:tcPr>
            <w:tcW w:w="16018" w:type="dxa"/>
            <w:gridSpan w:val="6"/>
            <w:shd w:val="clear" w:color="auto" w:fill="DEEAF6" w:themeFill="accent1" w:themeFillTint="33"/>
            <w:vAlign w:val="center"/>
          </w:tcPr>
          <w:p w14:paraId="1D4C33C0"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Opsigelse og udmeldelse</w:t>
            </w:r>
          </w:p>
        </w:tc>
      </w:tr>
      <w:tr w:rsidR="004216DB" w:rsidRPr="00880613" w14:paraId="4757E04E" w14:textId="77777777" w:rsidTr="00E1647C">
        <w:trPr>
          <w:trHeight w:val="1266"/>
        </w:trPr>
        <w:tc>
          <w:tcPr>
            <w:tcW w:w="3686" w:type="dxa"/>
          </w:tcPr>
          <w:p w14:paraId="74B95326" w14:textId="77777777" w:rsidR="004216DB" w:rsidRPr="00880613" w:rsidRDefault="004216DB" w:rsidP="004216DB">
            <w:pPr>
              <w:rPr>
                <w:rFonts w:ascii="Garamond" w:hAnsi="Garamond"/>
                <w:b/>
                <w:bCs/>
                <w:iCs/>
                <w:sz w:val="24"/>
                <w:szCs w:val="24"/>
              </w:rPr>
            </w:pPr>
            <w:bookmarkStart w:id="56" w:name="_Hlk73348715"/>
            <w:bookmarkStart w:id="57" w:name="_Hlk73629589"/>
            <w:r w:rsidRPr="00880613">
              <w:rPr>
                <w:rFonts w:ascii="Garamond" w:hAnsi="Garamond"/>
                <w:b/>
                <w:bCs/>
                <w:iCs/>
                <w:sz w:val="24"/>
                <w:szCs w:val="24"/>
              </w:rPr>
              <w:t>§ 29.</w:t>
            </w:r>
          </w:p>
          <w:p w14:paraId="04B7C42E"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Privatinstitutioner kan ikke opsige børn fra en plads i en privatinstitution, medmindre der er tale om ganske særlige tilfælde.</w:t>
            </w:r>
          </w:p>
          <w:bookmarkEnd w:id="56"/>
          <w:p w14:paraId="18EDD76E" w14:textId="77777777" w:rsidR="004216DB" w:rsidRPr="00880613" w:rsidRDefault="004216DB" w:rsidP="004216DB">
            <w:pPr>
              <w:rPr>
                <w:rFonts w:ascii="Garamond" w:hAnsi="Garamond"/>
                <w:b/>
                <w:bCs/>
                <w:iCs/>
                <w:sz w:val="24"/>
                <w:szCs w:val="24"/>
              </w:rPr>
            </w:pPr>
          </w:p>
        </w:tc>
        <w:tc>
          <w:tcPr>
            <w:tcW w:w="2551" w:type="dxa"/>
          </w:tcPr>
          <w:p w14:paraId="776E4BB5" w14:textId="77777777" w:rsidR="004216DB" w:rsidRPr="00880613" w:rsidRDefault="004216DB" w:rsidP="004216DB">
            <w:pPr>
              <w:rPr>
                <w:rFonts w:ascii="Garamond" w:hAnsi="Garamond"/>
                <w:sz w:val="24"/>
                <w:szCs w:val="24"/>
              </w:rPr>
            </w:pPr>
          </w:p>
        </w:tc>
        <w:tc>
          <w:tcPr>
            <w:tcW w:w="3261" w:type="dxa"/>
          </w:tcPr>
          <w:p w14:paraId="5D5B5A29" w14:textId="77777777" w:rsidR="004216DB" w:rsidRPr="00880613" w:rsidRDefault="004216DB" w:rsidP="004216DB">
            <w:pPr>
              <w:rPr>
                <w:rFonts w:ascii="Garamond" w:hAnsi="Garamond"/>
                <w:sz w:val="24"/>
                <w:szCs w:val="24"/>
              </w:rPr>
            </w:pPr>
          </w:p>
        </w:tc>
        <w:tc>
          <w:tcPr>
            <w:tcW w:w="2551" w:type="dxa"/>
          </w:tcPr>
          <w:p w14:paraId="149EB708" w14:textId="77777777" w:rsidR="004216DB" w:rsidRPr="00880613" w:rsidRDefault="004216DB" w:rsidP="004216DB">
            <w:pPr>
              <w:rPr>
                <w:rFonts w:ascii="Garamond" w:hAnsi="Garamond"/>
                <w:sz w:val="24"/>
                <w:szCs w:val="24"/>
              </w:rPr>
            </w:pPr>
          </w:p>
        </w:tc>
        <w:tc>
          <w:tcPr>
            <w:tcW w:w="1985" w:type="dxa"/>
          </w:tcPr>
          <w:p w14:paraId="27E0631B" w14:textId="77777777" w:rsidR="004216DB" w:rsidRPr="00880613" w:rsidRDefault="004216DB" w:rsidP="004216DB">
            <w:pPr>
              <w:rPr>
                <w:rFonts w:ascii="Garamond" w:hAnsi="Garamond"/>
                <w:sz w:val="24"/>
                <w:szCs w:val="24"/>
              </w:rPr>
            </w:pPr>
          </w:p>
        </w:tc>
        <w:tc>
          <w:tcPr>
            <w:tcW w:w="1984" w:type="dxa"/>
          </w:tcPr>
          <w:p w14:paraId="6646DB4C" w14:textId="77777777" w:rsidR="004216DB" w:rsidRPr="00880613" w:rsidRDefault="004216DB" w:rsidP="004216DB">
            <w:pPr>
              <w:rPr>
                <w:rFonts w:ascii="Garamond" w:hAnsi="Garamond"/>
                <w:sz w:val="24"/>
                <w:szCs w:val="24"/>
              </w:rPr>
            </w:pPr>
          </w:p>
        </w:tc>
      </w:tr>
      <w:tr w:rsidR="004216DB" w:rsidRPr="00880613" w14:paraId="19EE00EB" w14:textId="77777777" w:rsidTr="00E1647C">
        <w:trPr>
          <w:trHeight w:val="1266"/>
        </w:trPr>
        <w:tc>
          <w:tcPr>
            <w:tcW w:w="3686" w:type="dxa"/>
          </w:tcPr>
          <w:p w14:paraId="1144E72E" w14:textId="77777777" w:rsidR="004216DB" w:rsidRPr="00880613" w:rsidRDefault="004216DB" w:rsidP="004216DB">
            <w:pPr>
              <w:rPr>
                <w:rFonts w:ascii="Garamond" w:hAnsi="Garamond"/>
                <w:bCs/>
                <w:iCs/>
                <w:sz w:val="24"/>
                <w:szCs w:val="24"/>
              </w:rPr>
            </w:pPr>
            <w:bookmarkStart w:id="58" w:name="_Hlk73348721"/>
            <w:r w:rsidRPr="00880613">
              <w:rPr>
                <w:rFonts w:ascii="Garamond" w:hAnsi="Garamond"/>
                <w:bCs/>
                <w:i/>
                <w:iCs/>
                <w:sz w:val="24"/>
                <w:szCs w:val="24"/>
              </w:rPr>
              <w:lastRenderedPageBreak/>
              <w:t>Stk. 3.</w:t>
            </w:r>
            <w:r w:rsidRPr="00880613">
              <w:rPr>
                <w:rFonts w:ascii="Garamond" w:hAnsi="Garamond"/>
                <w:bCs/>
                <w:iCs/>
                <w:sz w:val="24"/>
                <w:szCs w:val="24"/>
              </w:rPr>
              <w:t xml:space="preserve"> For selvejende og udliciterede daginstitutioner omfattet af § 27, stk. 2, 2. pkt., og privatinstitutioner omfattet af § 27, stk. 4, 2. pkt., gælder, at et barn ikke kan opsiges fra en plads i institutionen mod forældrenes ønske, alene fordi forælderens ansættelsesforhold ophører i den virksomhed, som institutionen har til formål at tilgodese medarbejderne i.</w:t>
            </w:r>
          </w:p>
          <w:bookmarkEnd w:id="58"/>
          <w:p w14:paraId="1B659732" w14:textId="77777777" w:rsidR="004216DB" w:rsidRPr="00880613" w:rsidRDefault="004216DB" w:rsidP="004216DB">
            <w:pPr>
              <w:rPr>
                <w:rFonts w:ascii="Garamond" w:hAnsi="Garamond"/>
                <w:b/>
                <w:bCs/>
                <w:iCs/>
                <w:sz w:val="24"/>
                <w:szCs w:val="24"/>
              </w:rPr>
            </w:pPr>
          </w:p>
        </w:tc>
        <w:tc>
          <w:tcPr>
            <w:tcW w:w="2551" w:type="dxa"/>
          </w:tcPr>
          <w:p w14:paraId="23661795" w14:textId="77777777" w:rsidR="004216DB" w:rsidRPr="00880613" w:rsidRDefault="004216DB" w:rsidP="004216DB">
            <w:pPr>
              <w:rPr>
                <w:rFonts w:ascii="Garamond" w:hAnsi="Garamond"/>
                <w:sz w:val="24"/>
                <w:szCs w:val="24"/>
              </w:rPr>
            </w:pPr>
          </w:p>
        </w:tc>
        <w:tc>
          <w:tcPr>
            <w:tcW w:w="3261" w:type="dxa"/>
          </w:tcPr>
          <w:p w14:paraId="1EA36E5F" w14:textId="77777777" w:rsidR="004216DB" w:rsidRPr="00880613" w:rsidRDefault="004216DB" w:rsidP="004216DB">
            <w:pPr>
              <w:rPr>
                <w:rFonts w:ascii="Garamond" w:hAnsi="Garamond"/>
                <w:sz w:val="24"/>
                <w:szCs w:val="24"/>
              </w:rPr>
            </w:pPr>
          </w:p>
        </w:tc>
        <w:tc>
          <w:tcPr>
            <w:tcW w:w="2551" w:type="dxa"/>
          </w:tcPr>
          <w:p w14:paraId="7ECDF1AC" w14:textId="77777777" w:rsidR="004216DB" w:rsidRPr="00880613" w:rsidRDefault="004216DB" w:rsidP="004216DB">
            <w:pPr>
              <w:rPr>
                <w:rFonts w:ascii="Garamond" w:hAnsi="Garamond"/>
                <w:sz w:val="24"/>
                <w:szCs w:val="24"/>
              </w:rPr>
            </w:pPr>
          </w:p>
        </w:tc>
        <w:tc>
          <w:tcPr>
            <w:tcW w:w="1985" w:type="dxa"/>
          </w:tcPr>
          <w:p w14:paraId="3DBD5868" w14:textId="77777777" w:rsidR="004216DB" w:rsidRPr="00880613" w:rsidRDefault="004216DB" w:rsidP="004216DB">
            <w:pPr>
              <w:rPr>
                <w:rFonts w:ascii="Garamond" w:hAnsi="Garamond"/>
                <w:sz w:val="24"/>
                <w:szCs w:val="24"/>
              </w:rPr>
            </w:pPr>
          </w:p>
        </w:tc>
        <w:tc>
          <w:tcPr>
            <w:tcW w:w="1984" w:type="dxa"/>
          </w:tcPr>
          <w:p w14:paraId="23F5709D" w14:textId="77777777" w:rsidR="004216DB" w:rsidRPr="00880613" w:rsidRDefault="004216DB" w:rsidP="004216DB">
            <w:pPr>
              <w:rPr>
                <w:rFonts w:ascii="Garamond" w:hAnsi="Garamond"/>
                <w:sz w:val="24"/>
                <w:szCs w:val="24"/>
              </w:rPr>
            </w:pPr>
          </w:p>
        </w:tc>
      </w:tr>
      <w:tr w:rsidR="004216DB" w:rsidRPr="00880613" w14:paraId="2A64FF66" w14:textId="77777777" w:rsidTr="00E1647C">
        <w:trPr>
          <w:trHeight w:val="1266"/>
        </w:trPr>
        <w:tc>
          <w:tcPr>
            <w:tcW w:w="3686" w:type="dxa"/>
          </w:tcPr>
          <w:p w14:paraId="5AA5EE98" w14:textId="77777777" w:rsidR="004216DB" w:rsidRPr="00880613" w:rsidRDefault="004216DB" w:rsidP="004216DB">
            <w:pPr>
              <w:rPr>
                <w:rFonts w:ascii="Garamond" w:hAnsi="Garamond"/>
                <w:bCs/>
                <w:iCs/>
                <w:sz w:val="24"/>
                <w:szCs w:val="24"/>
              </w:rPr>
            </w:pPr>
            <w:bookmarkStart w:id="59" w:name="_Hlk73348727"/>
            <w:bookmarkEnd w:id="57"/>
            <w:r w:rsidRPr="00880613">
              <w:rPr>
                <w:rFonts w:ascii="Garamond" w:hAnsi="Garamond"/>
                <w:bCs/>
                <w:i/>
                <w:iCs/>
                <w:sz w:val="24"/>
                <w:szCs w:val="24"/>
              </w:rPr>
              <w:t>Stk. 4.</w:t>
            </w:r>
            <w:r w:rsidRPr="00880613">
              <w:rPr>
                <w:rFonts w:ascii="Garamond" w:hAnsi="Garamond"/>
                <w:bCs/>
                <w:iCs/>
                <w:sz w:val="24"/>
                <w:szCs w:val="24"/>
              </w:rPr>
              <w:t xml:space="preserve"> Kommunalbestyrelsen skal fastsætte og offentliggøre retningslinjer for udmeldelse af børn i dagtilbud efter § 19, stk. 2-4, og § 21, stk. 2 og 3.</w:t>
            </w:r>
          </w:p>
          <w:bookmarkEnd w:id="59"/>
          <w:p w14:paraId="7F23D4C8" w14:textId="77777777" w:rsidR="004216DB" w:rsidRPr="00880613" w:rsidRDefault="004216DB" w:rsidP="004216DB">
            <w:pPr>
              <w:rPr>
                <w:rFonts w:ascii="Garamond" w:hAnsi="Garamond"/>
                <w:b/>
                <w:bCs/>
                <w:iCs/>
                <w:sz w:val="24"/>
                <w:szCs w:val="24"/>
              </w:rPr>
            </w:pPr>
          </w:p>
        </w:tc>
        <w:tc>
          <w:tcPr>
            <w:tcW w:w="2551" w:type="dxa"/>
          </w:tcPr>
          <w:p w14:paraId="1CA703FB" w14:textId="77777777" w:rsidR="004216DB" w:rsidRPr="00880613" w:rsidRDefault="004216DB" w:rsidP="004216DB">
            <w:pPr>
              <w:rPr>
                <w:rFonts w:ascii="Garamond" w:hAnsi="Garamond"/>
                <w:sz w:val="24"/>
                <w:szCs w:val="24"/>
              </w:rPr>
            </w:pPr>
          </w:p>
        </w:tc>
        <w:tc>
          <w:tcPr>
            <w:tcW w:w="3261" w:type="dxa"/>
          </w:tcPr>
          <w:p w14:paraId="4E506975" w14:textId="77777777" w:rsidR="004216DB" w:rsidRPr="00880613" w:rsidRDefault="004216DB" w:rsidP="004216DB">
            <w:pPr>
              <w:rPr>
                <w:rFonts w:ascii="Garamond" w:hAnsi="Garamond"/>
                <w:sz w:val="24"/>
                <w:szCs w:val="24"/>
              </w:rPr>
            </w:pPr>
          </w:p>
        </w:tc>
        <w:tc>
          <w:tcPr>
            <w:tcW w:w="2551" w:type="dxa"/>
          </w:tcPr>
          <w:p w14:paraId="7DEA8CF6" w14:textId="77777777" w:rsidR="004216DB" w:rsidRPr="00880613" w:rsidRDefault="004216DB" w:rsidP="004216DB">
            <w:pPr>
              <w:rPr>
                <w:rFonts w:ascii="Garamond" w:hAnsi="Garamond"/>
                <w:sz w:val="24"/>
                <w:szCs w:val="24"/>
              </w:rPr>
            </w:pPr>
          </w:p>
        </w:tc>
        <w:tc>
          <w:tcPr>
            <w:tcW w:w="1985" w:type="dxa"/>
          </w:tcPr>
          <w:p w14:paraId="2A2EA2F1" w14:textId="77777777" w:rsidR="004216DB" w:rsidRPr="00880613" w:rsidRDefault="004216DB" w:rsidP="004216DB">
            <w:pPr>
              <w:rPr>
                <w:rFonts w:ascii="Garamond" w:hAnsi="Garamond"/>
                <w:sz w:val="24"/>
                <w:szCs w:val="24"/>
              </w:rPr>
            </w:pPr>
          </w:p>
        </w:tc>
        <w:tc>
          <w:tcPr>
            <w:tcW w:w="1984" w:type="dxa"/>
          </w:tcPr>
          <w:p w14:paraId="5A2DCED7" w14:textId="77777777" w:rsidR="004216DB" w:rsidRPr="00880613" w:rsidRDefault="004216DB" w:rsidP="004216DB">
            <w:pPr>
              <w:rPr>
                <w:rFonts w:ascii="Garamond" w:hAnsi="Garamond"/>
                <w:sz w:val="24"/>
                <w:szCs w:val="24"/>
              </w:rPr>
            </w:pPr>
          </w:p>
        </w:tc>
      </w:tr>
      <w:tr w:rsidR="004216DB" w:rsidRPr="00880613" w14:paraId="06B85028" w14:textId="77777777" w:rsidTr="00E1647C">
        <w:trPr>
          <w:trHeight w:val="1266"/>
        </w:trPr>
        <w:tc>
          <w:tcPr>
            <w:tcW w:w="3686" w:type="dxa"/>
          </w:tcPr>
          <w:p w14:paraId="11300D2A" w14:textId="77777777" w:rsidR="004216DB" w:rsidRDefault="004216DB" w:rsidP="004216DB">
            <w:pPr>
              <w:rPr>
                <w:rFonts w:ascii="Garamond" w:hAnsi="Garamond"/>
                <w:bCs/>
                <w:iCs/>
                <w:sz w:val="24"/>
                <w:szCs w:val="24"/>
              </w:rPr>
            </w:pPr>
            <w:bookmarkStart w:id="60" w:name="_Hlk73348732"/>
            <w:r w:rsidRPr="00880613">
              <w:rPr>
                <w:rFonts w:ascii="Garamond" w:hAnsi="Garamond"/>
                <w:bCs/>
                <w:i/>
                <w:iCs/>
                <w:sz w:val="24"/>
                <w:szCs w:val="24"/>
              </w:rPr>
              <w:t>Stk. 5.</w:t>
            </w:r>
            <w:r w:rsidRPr="00880613">
              <w:rPr>
                <w:rFonts w:ascii="Garamond" w:hAnsi="Garamond"/>
                <w:bCs/>
                <w:iCs/>
                <w:sz w:val="24"/>
                <w:szCs w:val="24"/>
              </w:rPr>
              <w:t xml:space="preserve"> Privatinstitutioner skal fastsætte og offentliggøre retningslinjer for udmeldelse af børn i institutionen.</w:t>
            </w:r>
          </w:p>
          <w:bookmarkEnd w:id="60"/>
          <w:p w14:paraId="39F1CBA9" w14:textId="7B75B555" w:rsidR="004216DB" w:rsidRPr="00880613" w:rsidRDefault="004216DB" w:rsidP="004216DB">
            <w:pPr>
              <w:rPr>
                <w:rFonts w:ascii="Garamond" w:hAnsi="Garamond"/>
                <w:bCs/>
                <w:i/>
                <w:iCs/>
                <w:sz w:val="24"/>
                <w:szCs w:val="24"/>
              </w:rPr>
            </w:pPr>
          </w:p>
        </w:tc>
        <w:tc>
          <w:tcPr>
            <w:tcW w:w="2551" w:type="dxa"/>
          </w:tcPr>
          <w:p w14:paraId="0C1EE2F2" w14:textId="77777777" w:rsidR="004216DB" w:rsidRPr="00880613" w:rsidRDefault="004216DB" w:rsidP="004216DB">
            <w:pPr>
              <w:rPr>
                <w:rFonts w:ascii="Garamond" w:hAnsi="Garamond"/>
                <w:sz w:val="24"/>
                <w:szCs w:val="24"/>
              </w:rPr>
            </w:pPr>
          </w:p>
        </w:tc>
        <w:tc>
          <w:tcPr>
            <w:tcW w:w="3261" w:type="dxa"/>
          </w:tcPr>
          <w:p w14:paraId="17F51B82" w14:textId="77777777" w:rsidR="004216DB" w:rsidRPr="00880613" w:rsidRDefault="004216DB" w:rsidP="004216DB">
            <w:pPr>
              <w:rPr>
                <w:rFonts w:ascii="Garamond" w:hAnsi="Garamond"/>
                <w:sz w:val="24"/>
                <w:szCs w:val="24"/>
              </w:rPr>
            </w:pPr>
          </w:p>
        </w:tc>
        <w:tc>
          <w:tcPr>
            <w:tcW w:w="2551" w:type="dxa"/>
          </w:tcPr>
          <w:p w14:paraId="312D098B" w14:textId="77777777" w:rsidR="004216DB" w:rsidRPr="00880613" w:rsidRDefault="004216DB" w:rsidP="004216DB">
            <w:pPr>
              <w:rPr>
                <w:rFonts w:ascii="Garamond" w:hAnsi="Garamond"/>
                <w:sz w:val="24"/>
                <w:szCs w:val="24"/>
              </w:rPr>
            </w:pPr>
          </w:p>
        </w:tc>
        <w:tc>
          <w:tcPr>
            <w:tcW w:w="1985" w:type="dxa"/>
          </w:tcPr>
          <w:p w14:paraId="27D3DFA1" w14:textId="77777777" w:rsidR="004216DB" w:rsidRPr="00880613" w:rsidRDefault="004216DB" w:rsidP="004216DB">
            <w:pPr>
              <w:rPr>
                <w:rFonts w:ascii="Garamond" w:hAnsi="Garamond"/>
                <w:sz w:val="24"/>
                <w:szCs w:val="24"/>
              </w:rPr>
            </w:pPr>
          </w:p>
        </w:tc>
        <w:tc>
          <w:tcPr>
            <w:tcW w:w="1984" w:type="dxa"/>
          </w:tcPr>
          <w:p w14:paraId="0636FDEE" w14:textId="77777777" w:rsidR="004216DB" w:rsidRPr="00880613" w:rsidRDefault="004216DB" w:rsidP="004216DB">
            <w:pPr>
              <w:rPr>
                <w:rFonts w:ascii="Garamond" w:hAnsi="Garamond"/>
                <w:sz w:val="24"/>
                <w:szCs w:val="24"/>
              </w:rPr>
            </w:pPr>
          </w:p>
        </w:tc>
      </w:tr>
      <w:tr w:rsidR="004216DB" w:rsidRPr="00880613" w14:paraId="41C84FDD" w14:textId="77777777" w:rsidTr="00D550F3">
        <w:trPr>
          <w:trHeight w:val="414"/>
        </w:trPr>
        <w:tc>
          <w:tcPr>
            <w:tcW w:w="16018" w:type="dxa"/>
            <w:gridSpan w:val="6"/>
            <w:shd w:val="clear" w:color="auto" w:fill="DEEAF6" w:themeFill="accent1" w:themeFillTint="33"/>
            <w:vAlign w:val="center"/>
          </w:tcPr>
          <w:p w14:paraId="67E7C6F3"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Søskendetilskud og fripladstilskud</w:t>
            </w:r>
          </w:p>
        </w:tc>
      </w:tr>
      <w:tr w:rsidR="004216DB" w:rsidRPr="00880613" w14:paraId="0DB9F708" w14:textId="77777777" w:rsidTr="00E1647C">
        <w:trPr>
          <w:trHeight w:val="1266"/>
        </w:trPr>
        <w:tc>
          <w:tcPr>
            <w:tcW w:w="3686" w:type="dxa"/>
          </w:tcPr>
          <w:p w14:paraId="3CACA73A" w14:textId="77777777" w:rsidR="004216DB" w:rsidRPr="00880613" w:rsidRDefault="004216DB" w:rsidP="004216DB">
            <w:pPr>
              <w:rPr>
                <w:rFonts w:ascii="Garamond" w:hAnsi="Garamond"/>
                <w:bCs/>
                <w:iCs/>
                <w:sz w:val="24"/>
                <w:szCs w:val="24"/>
              </w:rPr>
            </w:pPr>
            <w:bookmarkStart w:id="61" w:name="_Hlk73348778"/>
            <w:bookmarkStart w:id="62" w:name="_Hlk73629782"/>
            <w:r w:rsidRPr="00880613">
              <w:rPr>
                <w:rFonts w:ascii="Garamond" w:hAnsi="Garamond"/>
                <w:b/>
                <w:bCs/>
                <w:iCs/>
                <w:sz w:val="24"/>
                <w:szCs w:val="24"/>
              </w:rPr>
              <w:t>§ 43 a.</w:t>
            </w:r>
            <w:r w:rsidRPr="00880613">
              <w:rPr>
                <w:rFonts w:ascii="Garamond" w:hAnsi="Garamond"/>
                <w:bCs/>
                <w:iCs/>
                <w:sz w:val="24"/>
                <w:szCs w:val="24"/>
              </w:rPr>
              <w:t xml:space="preserve"> Ansøgning om økonomisk fripladstilskud, jf. § 43, stk. 1, nr. 2, skal indgives til kommunalbestyrelsen ved anvendelse af den digitale løsning, som kommunen stiller til rådighed (digital selvbetjening). Ansøgninger, der ikke indgives ved digital selvbetjening, afvises af </w:t>
            </w:r>
            <w:bookmarkStart w:id="63" w:name="_Hlk73348787"/>
            <w:bookmarkEnd w:id="61"/>
            <w:r w:rsidRPr="00880613">
              <w:rPr>
                <w:rFonts w:ascii="Garamond" w:hAnsi="Garamond"/>
                <w:bCs/>
                <w:iCs/>
                <w:sz w:val="24"/>
                <w:szCs w:val="24"/>
              </w:rPr>
              <w:lastRenderedPageBreak/>
              <w:t>kommunalbestyrelsen, jf. dog stk. 2 og 3.</w:t>
            </w:r>
            <w:bookmarkEnd w:id="63"/>
          </w:p>
          <w:bookmarkEnd w:id="62"/>
          <w:p w14:paraId="46984306" w14:textId="77777777" w:rsidR="004216DB" w:rsidRPr="00880613" w:rsidRDefault="004216DB" w:rsidP="004216DB">
            <w:pPr>
              <w:rPr>
                <w:rFonts w:ascii="Garamond" w:hAnsi="Garamond"/>
                <w:bCs/>
                <w:iCs/>
                <w:sz w:val="24"/>
                <w:szCs w:val="24"/>
              </w:rPr>
            </w:pPr>
          </w:p>
        </w:tc>
        <w:tc>
          <w:tcPr>
            <w:tcW w:w="2551" w:type="dxa"/>
          </w:tcPr>
          <w:p w14:paraId="5A5006AF" w14:textId="77777777" w:rsidR="004216DB" w:rsidRPr="00880613" w:rsidRDefault="004216DB" w:rsidP="004216DB">
            <w:pPr>
              <w:rPr>
                <w:rFonts w:ascii="Garamond" w:hAnsi="Garamond"/>
                <w:sz w:val="24"/>
                <w:szCs w:val="24"/>
              </w:rPr>
            </w:pPr>
          </w:p>
        </w:tc>
        <w:tc>
          <w:tcPr>
            <w:tcW w:w="3261" w:type="dxa"/>
          </w:tcPr>
          <w:p w14:paraId="4B1D48AE" w14:textId="77777777" w:rsidR="004216DB" w:rsidRPr="00880613" w:rsidRDefault="004216DB" w:rsidP="004216DB">
            <w:pPr>
              <w:rPr>
                <w:rFonts w:ascii="Garamond" w:hAnsi="Garamond"/>
                <w:sz w:val="24"/>
                <w:szCs w:val="24"/>
              </w:rPr>
            </w:pPr>
          </w:p>
        </w:tc>
        <w:tc>
          <w:tcPr>
            <w:tcW w:w="2551" w:type="dxa"/>
          </w:tcPr>
          <w:p w14:paraId="3D7A24A3" w14:textId="77777777" w:rsidR="004216DB" w:rsidRPr="00880613" w:rsidRDefault="004216DB" w:rsidP="004216DB">
            <w:pPr>
              <w:rPr>
                <w:rFonts w:ascii="Garamond" w:hAnsi="Garamond"/>
                <w:sz w:val="24"/>
                <w:szCs w:val="24"/>
              </w:rPr>
            </w:pPr>
          </w:p>
        </w:tc>
        <w:tc>
          <w:tcPr>
            <w:tcW w:w="1985" w:type="dxa"/>
          </w:tcPr>
          <w:p w14:paraId="11DC4A7F" w14:textId="77777777" w:rsidR="004216DB" w:rsidRPr="00880613" w:rsidRDefault="004216DB" w:rsidP="004216DB">
            <w:pPr>
              <w:rPr>
                <w:rFonts w:ascii="Garamond" w:hAnsi="Garamond"/>
                <w:sz w:val="24"/>
                <w:szCs w:val="24"/>
              </w:rPr>
            </w:pPr>
          </w:p>
        </w:tc>
        <w:tc>
          <w:tcPr>
            <w:tcW w:w="1984" w:type="dxa"/>
          </w:tcPr>
          <w:p w14:paraId="4B22B657" w14:textId="77777777" w:rsidR="004216DB" w:rsidRPr="00880613" w:rsidRDefault="004216DB" w:rsidP="004216DB">
            <w:pPr>
              <w:rPr>
                <w:rFonts w:ascii="Garamond" w:hAnsi="Garamond"/>
                <w:sz w:val="24"/>
                <w:szCs w:val="24"/>
              </w:rPr>
            </w:pPr>
          </w:p>
        </w:tc>
      </w:tr>
      <w:tr w:rsidR="004216DB" w:rsidRPr="00880613" w14:paraId="156F1739" w14:textId="77777777" w:rsidTr="00E1647C">
        <w:trPr>
          <w:trHeight w:val="1266"/>
        </w:trPr>
        <w:tc>
          <w:tcPr>
            <w:tcW w:w="3686" w:type="dxa"/>
          </w:tcPr>
          <w:p w14:paraId="3246B610" w14:textId="77777777" w:rsidR="004216DB" w:rsidRPr="00880613" w:rsidRDefault="004216DB" w:rsidP="004216DB">
            <w:pPr>
              <w:rPr>
                <w:rFonts w:ascii="Garamond" w:hAnsi="Garamond"/>
                <w:bCs/>
                <w:iCs/>
                <w:sz w:val="24"/>
                <w:szCs w:val="24"/>
              </w:rPr>
            </w:pPr>
            <w:bookmarkStart w:id="64" w:name="_Hlk73348794"/>
            <w:r w:rsidRPr="00880613">
              <w:rPr>
                <w:rFonts w:ascii="Garamond" w:hAnsi="Garamond"/>
                <w:bCs/>
                <w:i/>
                <w:iCs/>
                <w:sz w:val="24"/>
                <w:szCs w:val="24"/>
              </w:rPr>
              <w:t>Stk. 2.</w:t>
            </w:r>
            <w:r w:rsidRPr="00880613">
              <w:rPr>
                <w:rFonts w:ascii="Garamond" w:hAnsi="Garamond"/>
                <w:bCs/>
                <w:iCs/>
                <w:sz w:val="24"/>
                <w:szCs w:val="24"/>
              </w:rPr>
              <w:t xml:space="preserve"> Hvis kommunalbestyrelsen finder, at der foreligger særlige forhold, der gør, at borgeren ikke må forventes at kunne anvende digital selvbetjening, skal kommunalbestyrelsen tilbyde, at ansøgningen kan indgives på anden måde end ved digital selvbetjening efter stk. 1. Kommunalbestyrelsen bestemmer, hvordan en ansøgning omfattet af 1. pkt. skal indgives, herunder om den skal indgives mundtligt eller skriftligt.</w:t>
            </w:r>
          </w:p>
          <w:bookmarkEnd w:id="64"/>
          <w:p w14:paraId="5DC35A94" w14:textId="77777777" w:rsidR="004216DB" w:rsidRPr="00880613" w:rsidRDefault="004216DB" w:rsidP="004216DB">
            <w:pPr>
              <w:rPr>
                <w:rFonts w:ascii="Garamond" w:hAnsi="Garamond"/>
                <w:bCs/>
                <w:i/>
                <w:iCs/>
                <w:sz w:val="24"/>
                <w:szCs w:val="24"/>
              </w:rPr>
            </w:pPr>
          </w:p>
        </w:tc>
        <w:tc>
          <w:tcPr>
            <w:tcW w:w="2551" w:type="dxa"/>
          </w:tcPr>
          <w:p w14:paraId="2A76C6A5" w14:textId="77777777" w:rsidR="004216DB" w:rsidRPr="00880613" w:rsidRDefault="004216DB" w:rsidP="004216DB">
            <w:pPr>
              <w:rPr>
                <w:rFonts w:ascii="Garamond" w:hAnsi="Garamond"/>
                <w:sz w:val="24"/>
                <w:szCs w:val="24"/>
              </w:rPr>
            </w:pPr>
          </w:p>
        </w:tc>
        <w:tc>
          <w:tcPr>
            <w:tcW w:w="3261" w:type="dxa"/>
          </w:tcPr>
          <w:p w14:paraId="29AF6A7B" w14:textId="77777777" w:rsidR="004216DB" w:rsidRPr="00880613" w:rsidRDefault="004216DB" w:rsidP="004216DB">
            <w:pPr>
              <w:rPr>
                <w:rFonts w:ascii="Garamond" w:hAnsi="Garamond"/>
                <w:sz w:val="24"/>
                <w:szCs w:val="24"/>
              </w:rPr>
            </w:pPr>
          </w:p>
        </w:tc>
        <w:tc>
          <w:tcPr>
            <w:tcW w:w="2551" w:type="dxa"/>
          </w:tcPr>
          <w:p w14:paraId="4994AF8C" w14:textId="77777777" w:rsidR="004216DB" w:rsidRPr="00880613" w:rsidRDefault="004216DB" w:rsidP="004216DB">
            <w:pPr>
              <w:rPr>
                <w:rFonts w:ascii="Garamond" w:hAnsi="Garamond"/>
                <w:sz w:val="24"/>
                <w:szCs w:val="24"/>
              </w:rPr>
            </w:pPr>
          </w:p>
        </w:tc>
        <w:tc>
          <w:tcPr>
            <w:tcW w:w="1985" w:type="dxa"/>
          </w:tcPr>
          <w:p w14:paraId="681F76E8" w14:textId="77777777" w:rsidR="004216DB" w:rsidRPr="00880613" w:rsidRDefault="004216DB" w:rsidP="004216DB">
            <w:pPr>
              <w:rPr>
                <w:rFonts w:ascii="Garamond" w:hAnsi="Garamond"/>
                <w:sz w:val="24"/>
                <w:szCs w:val="24"/>
              </w:rPr>
            </w:pPr>
          </w:p>
        </w:tc>
        <w:tc>
          <w:tcPr>
            <w:tcW w:w="1984" w:type="dxa"/>
          </w:tcPr>
          <w:p w14:paraId="1A219573" w14:textId="77777777" w:rsidR="004216DB" w:rsidRPr="00880613" w:rsidRDefault="004216DB" w:rsidP="004216DB">
            <w:pPr>
              <w:rPr>
                <w:rFonts w:ascii="Garamond" w:hAnsi="Garamond"/>
                <w:sz w:val="24"/>
                <w:szCs w:val="24"/>
              </w:rPr>
            </w:pPr>
          </w:p>
        </w:tc>
      </w:tr>
      <w:tr w:rsidR="004216DB" w:rsidRPr="00880613" w14:paraId="6C39BA8A" w14:textId="77777777" w:rsidTr="00E1647C">
        <w:trPr>
          <w:trHeight w:val="1266"/>
        </w:trPr>
        <w:tc>
          <w:tcPr>
            <w:tcW w:w="3686" w:type="dxa"/>
          </w:tcPr>
          <w:p w14:paraId="61DAB342" w14:textId="77777777" w:rsidR="004216DB" w:rsidRPr="00880613" w:rsidRDefault="004216DB" w:rsidP="004216DB">
            <w:pPr>
              <w:rPr>
                <w:rFonts w:ascii="Garamond" w:hAnsi="Garamond"/>
                <w:bCs/>
                <w:iCs/>
                <w:sz w:val="24"/>
                <w:szCs w:val="24"/>
              </w:rPr>
            </w:pPr>
            <w:bookmarkStart w:id="65" w:name="_Hlk73348813"/>
            <w:r w:rsidRPr="00880613">
              <w:rPr>
                <w:rFonts w:ascii="Garamond" w:hAnsi="Garamond"/>
                <w:bCs/>
                <w:i/>
                <w:iCs/>
                <w:sz w:val="24"/>
                <w:szCs w:val="24"/>
              </w:rPr>
              <w:t>Stk. 3.</w:t>
            </w:r>
            <w:r w:rsidRPr="00880613">
              <w:rPr>
                <w:rFonts w:ascii="Garamond" w:hAnsi="Garamond"/>
                <w:bCs/>
                <w:iCs/>
                <w:sz w:val="24"/>
                <w:szCs w:val="24"/>
              </w:rPr>
              <w:t xml:space="preserve"> Kommunalbestyrelsen kan helt ekstraordinært ud over de i stk. 2 nævnte tilfælde undlade at afvise en ansøgning, der ikke er indgivet ved digital selvbetjening, hvis der ud fra en samlet økonomisk vurdering er klare fordele for kommunen ved at modtage ansøgningen på anden måde end digitalt.</w:t>
            </w:r>
          </w:p>
          <w:bookmarkEnd w:id="65"/>
          <w:p w14:paraId="1E1BC4BE" w14:textId="77777777" w:rsidR="004216DB" w:rsidRPr="00880613" w:rsidRDefault="004216DB" w:rsidP="004216DB">
            <w:pPr>
              <w:rPr>
                <w:rFonts w:ascii="Garamond" w:hAnsi="Garamond"/>
                <w:bCs/>
                <w:i/>
                <w:iCs/>
                <w:sz w:val="24"/>
                <w:szCs w:val="24"/>
              </w:rPr>
            </w:pPr>
          </w:p>
        </w:tc>
        <w:tc>
          <w:tcPr>
            <w:tcW w:w="2551" w:type="dxa"/>
          </w:tcPr>
          <w:p w14:paraId="2A5777BB" w14:textId="77777777" w:rsidR="004216DB" w:rsidRPr="00880613" w:rsidRDefault="004216DB" w:rsidP="004216DB">
            <w:pPr>
              <w:rPr>
                <w:rFonts w:ascii="Garamond" w:hAnsi="Garamond"/>
                <w:sz w:val="24"/>
                <w:szCs w:val="24"/>
              </w:rPr>
            </w:pPr>
          </w:p>
        </w:tc>
        <w:tc>
          <w:tcPr>
            <w:tcW w:w="3261" w:type="dxa"/>
          </w:tcPr>
          <w:p w14:paraId="7898F814" w14:textId="77777777" w:rsidR="004216DB" w:rsidRPr="00880613" w:rsidRDefault="004216DB" w:rsidP="004216DB">
            <w:pPr>
              <w:rPr>
                <w:rFonts w:ascii="Garamond" w:hAnsi="Garamond"/>
                <w:sz w:val="24"/>
                <w:szCs w:val="24"/>
              </w:rPr>
            </w:pPr>
          </w:p>
        </w:tc>
        <w:tc>
          <w:tcPr>
            <w:tcW w:w="2551" w:type="dxa"/>
          </w:tcPr>
          <w:p w14:paraId="1F720B7B" w14:textId="77777777" w:rsidR="004216DB" w:rsidRPr="00880613" w:rsidRDefault="004216DB" w:rsidP="004216DB">
            <w:pPr>
              <w:rPr>
                <w:rFonts w:ascii="Garamond" w:hAnsi="Garamond"/>
                <w:sz w:val="24"/>
                <w:szCs w:val="24"/>
              </w:rPr>
            </w:pPr>
          </w:p>
        </w:tc>
        <w:tc>
          <w:tcPr>
            <w:tcW w:w="1985" w:type="dxa"/>
          </w:tcPr>
          <w:p w14:paraId="752F3D08" w14:textId="77777777" w:rsidR="004216DB" w:rsidRPr="00880613" w:rsidRDefault="004216DB" w:rsidP="004216DB">
            <w:pPr>
              <w:rPr>
                <w:rFonts w:ascii="Garamond" w:hAnsi="Garamond"/>
                <w:sz w:val="24"/>
                <w:szCs w:val="24"/>
              </w:rPr>
            </w:pPr>
          </w:p>
        </w:tc>
        <w:tc>
          <w:tcPr>
            <w:tcW w:w="1984" w:type="dxa"/>
          </w:tcPr>
          <w:p w14:paraId="30454375" w14:textId="77777777" w:rsidR="004216DB" w:rsidRPr="00880613" w:rsidRDefault="004216DB" w:rsidP="004216DB">
            <w:pPr>
              <w:rPr>
                <w:rFonts w:ascii="Garamond" w:hAnsi="Garamond"/>
                <w:sz w:val="24"/>
                <w:szCs w:val="24"/>
              </w:rPr>
            </w:pPr>
          </w:p>
        </w:tc>
      </w:tr>
      <w:tr w:rsidR="004216DB" w:rsidRPr="00880613" w14:paraId="0EB0B4C1" w14:textId="77777777" w:rsidTr="00E1647C">
        <w:trPr>
          <w:trHeight w:val="1266"/>
        </w:trPr>
        <w:tc>
          <w:tcPr>
            <w:tcW w:w="3686" w:type="dxa"/>
          </w:tcPr>
          <w:p w14:paraId="7DB63491" w14:textId="77777777" w:rsidR="004216DB" w:rsidRPr="00880613" w:rsidRDefault="004216DB" w:rsidP="004216DB">
            <w:pPr>
              <w:rPr>
                <w:rFonts w:ascii="Garamond" w:hAnsi="Garamond"/>
                <w:bCs/>
                <w:iCs/>
                <w:sz w:val="24"/>
                <w:szCs w:val="24"/>
              </w:rPr>
            </w:pPr>
            <w:bookmarkStart w:id="66" w:name="_Hlk73348817"/>
            <w:r w:rsidRPr="00880613">
              <w:rPr>
                <w:rFonts w:ascii="Garamond" w:hAnsi="Garamond"/>
                <w:bCs/>
                <w:i/>
                <w:iCs/>
                <w:sz w:val="24"/>
                <w:szCs w:val="24"/>
              </w:rPr>
              <w:t>Stk. 4.</w:t>
            </w:r>
            <w:r w:rsidRPr="00880613">
              <w:rPr>
                <w:rFonts w:ascii="Garamond" w:hAnsi="Garamond"/>
                <w:bCs/>
                <w:iCs/>
                <w:sz w:val="24"/>
                <w:szCs w:val="24"/>
              </w:rPr>
              <w:t xml:space="preserve"> En digital ansøgning anses for at være kommet frem, når den er tilgængelig for kommunalbestyrelsen.</w:t>
            </w:r>
          </w:p>
          <w:bookmarkEnd w:id="66"/>
          <w:p w14:paraId="520BA95E" w14:textId="77777777" w:rsidR="004216DB" w:rsidRPr="00880613" w:rsidRDefault="004216DB" w:rsidP="004216DB">
            <w:pPr>
              <w:rPr>
                <w:rFonts w:ascii="Garamond" w:hAnsi="Garamond"/>
                <w:bCs/>
                <w:i/>
                <w:iCs/>
                <w:sz w:val="24"/>
                <w:szCs w:val="24"/>
              </w:rPr>
            </w:pPr>
          </w:p>
        </w:tc>
        <w:tc>
          <w:tcPr>
            <w:tcW w:w="2551" w:type="dxa"/>
          </w:tcPr>
          <w:p w14:paraId="246D5D62" w14:textId="77777777" w:rsidR="004216DB" w:rsidRPr="00880613" w:rsidRDefault="004216DB" w:rsidP="004216DB">
            <w:pPr>
              <w:rPr>
                <w:rFonts w:ascii="Garamond" w:hAnsi="Garamond"/>
                <w:sz w:val="24"/>
                <w:szCs w:val="24"/>
              </w:rPr>
            </w:pPr>
          </w:p>
        </w:tc>
        <w:tc>
          <w:tcPr>
            <w:tcW w:w="3261" w:type="dxa"/>
          </w:tcPr>
          <w:p w14:paraId="12A4311A" w14:textId="77777777" w:rsidR="004216DB" w:rsidRPr="00880613" w:rsidRDefault="004216DB" w:rsidP="004216DB">
            <w:pPr>
              <w:rPr>
                <w:rFonts w:ascii="Garamond" w:hAnsi="Garamond"/>
                <w:sz w:val="24"/>
                <w:szCs w:val="24"/>
              </w:rPr>
            </w:pPr>
          </w:p>
        </w:tc>
        <w:tc>
          <w:tcPr>
            <w:tcW w:w="2551" w:type="dxa"/>
          </w:tcPr>
          <w:p w14:paraId="3FFC6446" w14:textId="77777777" w:rsidR="004216DB" w:rsidRPr="00880613" w:rsidRDefault="004216DB" w:rsidP="004216DB">
            <w:pPr>
              <w:rPr>
                <w:rFonts w:ascii="Garamond" w:hAnsi="Garamond"/>
                <w:sz w:val="24"/>
                <w:szCs w:val="24"/>
              </w:rPr>
            </w:pPr>
          </w:p>
        </w:tc>
        <w:tc>
          <w:tcPr>
            <w:tcW w:w="1985" w:type="dxa"/>
          </w:tcPr>
          <w:p w14:paraId="509FA340" w14:textId="77777777" w:rsidR="004216DB" w:rsidRPr="00880613" w:rsidRDefault="004216DB" w:rsidP="004216DB">
            <w:pPr>
              <w:rPr>
                <w:rFonts w:ascii="Garamond" w:hAnsi="Garamond"/>
                <w:sz w:val="24"/>
                <w:szCs w:val="24"/>
              </w:rPr>
            </w:pPr>
          </w:p>
        </w:tc>
        <w:tc>
          <w:tcPr>
            <w:tcW w:w="1984" w:type="dxa"/>
          </w:tcPr>
          <w:p w14:paraId="1746B594" w14:textId="77777777" w:rsidR="004216DB" w:rsidRPr="00880613" w:rsidRDefault="004216DB" w:rsidP="004216DB">
            <w:pPr>
              <w:rPr>
                <w:rFonts w:ascii="Garamond" w:hAnsi="Garamond"/>
                <w:sz w:val="24"/>
                <w:szCs w:val="24"/>
              </w:rPr>
            </w:pPr>
          </w:p>
        </w:tc>
      </w:tr>
      <w:tr w:rsidR="004216DB" w:rsidRPr="00880613" w14:paraId="6E7DE08B" w14:textId="77777777" w:rsidTr="00D550F3">
        <w:trPr>
          <w:trHeight w:val="556"/>
        </w:trPr>
        <w:tc>
          <w:tcPr>
            <w:tcW w:w="16018" w:type="dxa"/>
            <w:gridSpan w:val="6"/>
            <w:shd w:val="clear" w:color="auto" w:fill="DEEAF6" w:themeFill="accent1" w:themeFillTint="33"/>
            <w:vAlign w:val="center"/>
          </w:tcPr>
          <w:p w14:paraId="2C12F641"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Obligatorisk læringstilbud til 1-årige børn i udsatte boligområder</w:t>
            </w:r>
          </w:p>
        </w:tc>
      </w:tr>
      <w:tr w:rsidR="004216DB" w:rsidRPr="00880613" w14:paraId="539882B8" w14:textId="77777777" w:rsidTr="00E1647C">
        <w:trPr>
          <w:trHeight w:val="1266"/>
        </w:trPr>
        <w:tc>
          <w:tcPr>
            <w:tcW w:w="3686" w:type="dxa"/>
          </w:tcPr>
          <w:p w14:paraId="6E1C38E4"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lastRenderedPageBreak/>
              <w:t>§ 44 a.</w:t>
            </w:r>
            <w:r w:rsidRPr="00880613">
              <w:rPr>
                <w:rFonts w:ascii="Garamond" w:hAnsi="Garamond"/>
                <w:bCs/>
                <w:iCs/>
                <w:sz w:val="24"/>
                <w:szCs w:val="24"/>
              </w:rPr>
              <w:t xml:space="preserve"> Følgende børn skal optages i et obligatorisk læringstilbud 25 timer om ugen:</w:t>
            </w:r>
          </w:p>
          <w:p w14:paraId="4BBF8188"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1) Alle børn med bopæl i et udsat boligområde, jf. listen over udsatte boligområder i § 61 a i lov om almene boliger m.v., som ikke er optaget i dagtilbud efter § 19, stk. 2-5, eller § 21, stk. 2 eller 3, når de fylder 1 år.</w:t>
            </w:r>
          </w:p>
          <w:p w14:paraId="0CD91E3E"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2) Alle børn med bopæl i et udsat boligområde, jf. listen over udsatte boligområder i § 61 a i lov om almene boliger m.v., som i alderen mellem 1 og 2 år udmeldes af et dagtilbud efter § 19, stk. 2-5, eller § 21, stk. 2 eller 3, og ikke optages i et andet dagtilbud efter § 19, stk. 2-5, eller § 21, stk. 2 eller 3.</w:t>
            </w:r>
          </w:p>
          <w:p w14:paraId="0069F037"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3) Alle børn i alderen mellem 1 og 2 år, som flytter ind i et udsat boligområde, jf. listen over udsatte boligområder i § 61 a i lov om almene boliger m.v., og som ikke er optaget i et dagtilbud efter § 19, stk. 2-5, eller § 21, stk. 2 eller 3.</w:t>
            </w:r>
          </w:p>
          <w:p w14:paraId="7B313097" w14:textId="77777777" w:rsidR="004216DB" w:rsidRPr="00880613" w:rsidRDefault="004216DB" w:rsidP="004216DB">
            <w:pPr>
              <w:rPr>
                <w:rFonts w:ascii="Garamond" w:hAnsi="Garamond"/>
                <w:bCs/>
                <w:iCs/>
                <w:sz w:val="24"/>
                <w:szCs w:val="24"/>
              </w:rPr>
            </w:pPr>
          </w:p>
        </w:tc>
        <w:tc>
          <w:tcPr>
            <w:tcW w:w="2551" w:type="dxa"/>
          </w:tcPr>
          <w:p w14:paraId="2921FD0E" w14:textId="38CC490B"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17F5CF0A" w14:textId="589B849C"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C147B03" w14:textId="4EF69B10"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48C00DC3" w14:textId="77777777" w:rsidR="004216DB" w:rsidRPr="00880613" w:rsidRDefault="004216DB" w:rsidP="004216DB">
            <w:pPr>
              <w:rPr>
                <w:rFonts w:ascii="Garamond" w:hAnsi="Garamond"/>
                <w:sz w:val="24"/>
                <w:szCs w:val="24"/>
              </w:rPr>
            </w:pPr>
          </w:p>
        </w:tc>
        <w:tc>
          <w:tcPr>
            <w:tcW w:w="1984" w:type="dxa"/>
          </w:tcPr>
          <w:p w14:paraId="0ADCCC5B" w14:textId="77777777" w:rsidR="004216DB" w:rsidRPr="00880613" w:rsidRDefault="004216DB" w:rsidP="004216DB">
            <w:pPr>
              <w:rPr>
                <w:rFonts w:ascii="Garamond" w:hAnsi="Garamond"/>
                <w:sz w:val="24"/>
                <w:szCs w:val="24"/>
              </w:rPr>
            </w:pPr>
          </w:p>
        </w:tc>
      </w:tr>
      <w:tr w:rsidR="004216DB" w:rsidRPr="00880613" w14:paraId="189428CA" w14:textId="77777777" w:rsidTr="00E1647C">
        <w:trPr>
          <w:trHeight w:val="1266"/>
        </w:trPr>
        <w:tc>
          <w:tcPr>
            <w:tcW w:w="3686" w:type="dxa"/>
          </w:tcPr>
          <w:p w14:paraId="1CDBA782"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Det obligatoriske læringstilbud til børn omfattet af stk. 1 skal foregå i en daginstitution efter § 19, stk. 2-4, som kommunalbestyrelsen </w:t>
            </w:r>
            <w:proofErr w:type="gramStart"/>
            <w:r w:rsidRPr="00880613">
              <w:rPr>
                <w:rFonts w:ascii="Garamond" w:hAnsi="Garamond"/>
                <w:bCs/>
                <w:iCs/>
                <w:sz w:val="24"/>
                <w:szCs w:val="24"/>
              </w:rPr>
              <w:t>vurderer</w:t>
            </w:r>
            <w:proofErr w:type="gramEnd"/>
            <w:r w:rsidRPr="00880613">
              <w:rPr>
                <w:rFonts w:ascii="Garamond" w:hAnsi="Garamond"/>
                <w:bCs/>
                <w:iCs/>
                <w:sz w:val="24"/>
                <w:szCs w:val="24"/>
              </w:rPr>
              <w:t xml:space="preserve"> kan understøtte barnets sproglige, sociale, personlige og kognitive udvikling og demokratiske dannelse.</w:t>
            </w:r>
          </w:p>
          <w:p w14:paraId="31B5F7D3" w14:textId="77777777" w:rsidR="004216DB" w:rsidRPr="00880613" w:rsidRDefault="004216DB" w:rsidP="004216DB">
            <w:pPr>
              <w:rPr>
                <w:rFonts w:ascii="Garamond" w:hAnsi="Garamond"/>
                <w:b/>
                <w:bCs/>
                <w:iCs/>
                <w:sz w:val="24"/>
                <w:szCs w:val="24"/>
              </w:rPr>
            </w:pPr>
          </w:p>
        </w:tc>
        <w:tc>
          <w:tcPr>
            <w:tcW w:w="2551" w:type="dxa"/>
          </w:tcPr>
          <w:p w14:paraId="2CF12C13" w14:textId="65A7A055"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3B34A740" w14:textId="5F850E85"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6E010DA0" w14:textId="342E2E94"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3974A8FD" w14:textId="77777777" w:rsidR="004216DB" w:rsidRPr="00880613" w:rsidRDefault="004216DB" w:rsidP="004216DB">
            <w:pPr>
              <w:rPr>
                <w:rFonts w:ascii="Garamond" w:hAnsi="Garamond"/>
                <w:sz w:val="24"/>
                <w:szCs w:val="24"/>
              </w:rPr>
            </w:pPr>
          </w:p>
        </w:tc>
        <w:tc>
          <w:tcPr>
            <w:tcW w:w="1984" w:type="dxa"/>
          </w:tcPr>
          <w:p w14:paraId="4B83C11C" w14:textId="77777777" w:rsidR="004216DB" w:rsidRPr="00880613" w:rsidRDefault="004216DB" w:rsidP="004216DB">
            <w:pPr>
              <w:rPr>
                <w:rFonts w:ascii="Garamond" w:hAnsi="Garamond"/>
                <w:sz w:val="24"/>
                <w:szCs w:val="24"/>
              </w:rPr>
            </w:pPr>
          </w:p>
        </w:tc>
      </w:tr>
      <w:tr w:rsidR="004216DB" w:rsidRPr="00880613" w14:paraId="3BC765EB" w14:textId="77777777" w:rsidTr="00E1647C">
        <w:trPr>
          <w:trHeight w:val="1266"/>
        </w:trPr>
        <w:tc>
          <w:tcPr>
            <w:tcW w:w="3686" w:type="dxa"/>
          </w:tcPr>
          <w:p w14:paraId="06ED8A27"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Kommunalbestyrelsen skal oplyse forældre i udsatte boligområder, hvis barn ikke er optaget i et dagtilbud efter § 19, stk. 2-5, eller § 21, stk. 2 eller 3, om, at barnet vil blive optaget i et obligatorisk læringstilbud 25 timer om ugen, eller at forældrene selv skal forestå en indsats efter § 44 f, når barnet fylder 1 år, hvis barnet ikke er optaget i et dagtilbud efter § 19, stk. 2-5, eller § 21, stk. 2 eller 3, inden dette tidspunkt. Oplysningen efter 1. pkt. skal være skriftlig og finde sted, senest 3 måneder før barnet fylder 1 år.</w:t>
            </w:r>
          </w:p>
          <w:p w14:paraId="61D9B98E" w14:textId="77777777" w:rsidR="004216DB" w:rsidRPr="00880613" w:rsidRDefault="004216DB" w:rsidP="004216DB">
            <w:pPr>
              <w:rPr>
                <w:rFonts w:ascii="Garamond" w:hAnsi="Garamond"/>
                <w:b/>
                <w:bCs/>
                <w:iCs/>
                <w:sz w:val="24"/>
                <w:szCs w:val="24"/>
              </w:rPr>
            </w:pPr>
          </w:p>
        </w:tc>
        <w:tc>
          <w:tcPr>
            <w:tcW w:w="2551" w:type="dxa"/>
          </w:tcPr>
          <w:p w14:paraId="78B0700C" w14:textId="6ABDBEF3"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23C7790B" w14:textId="1CB49C09"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67B5810" w14:textId="6F22AF19"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34EE3913" w14:textId="77777777" w:rsidR="004216DB" w:rsidRPr="00880613" w:rsidRDefault="004216DB" w:rsidP="004216DB">
            <w:pPr>
              <w:rPr>
                <w:rFonts w:ascii="Garamond" w:hAnsi="Garamond"/>
                <w:sz w:val="24"/>
                <w:szCs w:val="24"/>
              </w:rPr>
            </w:pPr>
          </w:p>
        </w:tc>
        <w:tc>
          <w:tcPr>
            <w:tcW w:w="1984" w:type="dxa"/>
          </w:tcPr>
          <w:p w14:paraId="321070E2" w14:textId="77777777" w:rsidR="004216DB" w:rsidRPr="00880613" w:rsidRDefault="004216DB" w:rsidP="004216DB">
            <w:pPr>
              <w:rPr>
                <w:rFonts w:ascii="Garamond" w:hAnsi="Garamond"/>
                <w:sz w:val="24"/>
                <w:szCs w:val="24"/>
              </w:rPr>
            </w:pPr>
          </w:p>
        </w:tc>
      </w:tr>
      <w:tr w:rsidR="004216DB" w:rsidRPr="00880613" w14:paraId="16EFC444" w14:textId="77777777" w:rsidTr="00E1647C">
        <w:trPr>
          <w:trHeight w:val="1266"/>
        </w:trPr>
        <w:tc>
          <w:tcPr>
            <w:tcW w:w="3686" w:type="dxa"/>
          </w:tcPr>
          <w:p w14:paraId="6B9DBDB6"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Kommunalbestyrelsen skal oplyse forældre i udsatte boligområder, hvis barn, jf. stk. 1, nr. 2, udmeldes af et dagtilbud efter § 19, stk. 2-5, eller § 21, stk. 2 eller 3, i alderen mellem 1 og 2 år, om, at barnet vil blive optaget i et obligatorisk læringstilbud, eller at forældrene selv skal forestå en indsats efter § 44 f, hvis barnet ikke optages i et andet dagtilbud efter § 19, stk. 2-5, eller § 21, stk. 2 eller 3. Oplysningen efter 1. pkt. skal være </w:t>
            </w:r>
            <w:r w:rsidRPr="00880613">
              <w:rPr>
                <w:rFonts w:ascii="Garamond" w:hAnsi="Garamond"/>
                <w:bCs/>
                <w:iCs/>
                <w:sz w:val="24"/>
                <w:szCs w:val="24"/>
              </w:rPr>
              <w:lastRenderedPageBreak/>
              <w:t>skriftlig og finde sted i forbindelse med udmeldelsen.</w:t>
            </w:r>
          </w:p>
          <w:p w14:paraId="1D83EB0D" w14:textId="77777777" w:rsidR="004216DB" w:rsidRPr="00880613" w:rsidRDefault="004216DB" w:rsidP="004216DB">
            <w:pPr>
              <w:rPr>
                <w:rFonts w:ascii="Garamond" w:hAnsi="Garamond"/>
                <w:b/>
                <w:bCs/>
                <w:iCs/>
                <w:sz w:val="24"/>
                <w:szCs w:val="24"/>
              </w:rPr>
            </w:pPr>
          </w:p>
        </w:tc>
        <w:tc>
          <w:tcPr>
            <w:tcW w:w="2551" w:type="dxa"/>
          </w:tcPr>
          <w:p w14:paraId="68DD15FB" w14:textId="20A435BD"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04A12A3C" w14:textId="526EF430"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5DDF06D" w14:textId="4B1997B1"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E5D5B05" w14:textId="77777777" w:rsidR="004216DB" w:rsidRPr="00880613" w:rsidRDefault="004216DB" w:rsidP="004216DB">
            <w:pPr>
              <w:rPr>
                <w:rFonts w:ascii="Garamond" w:hAnsi="Garamond"/>
                <w:sz w:val="24"/>
                <w:szCs w:val="24"/>
              </w:rPr>
            </w:pPr>
          </w:p>
        </w:tc>
        <w:tc>
          <w:tcPr>
            <w:tcW w:w="1984" w:type="dxa"/>
          </w:tcPr>
          <w:p w14:paraId="7E7984FC" w14:textId="77777777" w:rsidR="004216DB" w:rsidRPr="00880613" w:rsidRDefault="004216DB" w:rsidP="004216DB">
            <w:pPr>
              <w:rPr>
                <w:rFonts w:ascii="Garamond" w:hAnsi="Garamond"/>
                <w:sz w:val="24"/>
                <w:szCs w:val="24"/>
              </w:rPr>
            </w:pPr>
          </w:p>
        </w:tc>
      </w:tr>
      <w:tr w:rsidR="004216DB" w:rsidRPr="00880613" w14:paraId="28970027" w14:textId="77777777" w:rsidTr="00E1647C">
        <w:trPr>
          <w:trHeight w:val="1266"/>
        </w:trPr>
        <w:tc>
          <w:tcPr>
            <w:tcW w:w="3686" w:type="dxa"/>
          </w:tcPr>
          <w:p w14:paraId="07491CFA"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5.</w:t>
            </w:r>
            <w:r w:rsidRPr="00880613">
              <w:rPr>
                <w:rFonts w:ascii="Garamond" w:hAnsi="Garamond"/>
                <w:bCs/>
                <w:iCs/>
                <w:sz w:val="24"/>
                <w:szCs w:val="24"/>
              </w:rPr>
              <w:t xml:space="preserve"> Kommunalbestyrelsen skal oplyse forældre til et barn i alderen mellem 1 og 2 år, som flytter ind i et udsat boligområde, jf. stk. 1, nr. 3, og som ikke er optaget i et dagtilbud efter § 19, stk. 2-5, eller § 21, stk. 2 eller 3, om, at barnet vil blive optaget i et obligatorisk læringstilbud, eller at forældrene selv skal forestå en indsats efter § 44 f. Oplysningen efter 1. pkt. skal være skriftlig og finde sted i forbindelse med flytningen.</w:t>
            </w:r>
          </w:p>
          <w:p w14:paraId="1AE9661C" w14:textId="77777777" w:rsidR="004216DB" w:rsidRPr="00880613" w:rsidRDefault="004216DB" w:rsidP="004216DB">
            <w:pPr>
              <w:rPr>
                <w:rFonts w:ascii="Garamond" w:hAnsi="Garamond"/>
                <w:b/>
                <w:bCs/>
                <w:iCs/>
                <w:sz w:val="24"/>
                <w:szCs w:val="24"/>
              </w:rPr>
            </w:pPr>
          </w:p>
        </w:tc>
        <w:tc>
          <w:tcPr>
            <w:tcW w:w="2551" w:type="dxa"/>
          </w:tcPr>
          <w:p w14:paraId="06FEF7FF" w14:textId="2FDD378B"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E7CB179" w14:textId="6E4DE737"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10B165DF" w14:textId="0E039CAF"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009DD9AF" w14:textId="77777777" w:rsidR="004216DB" w:rsidRPr="00880613" w:rsidRDefault="004216DB" w:rsidP="004216DB">
            <w:pPr>
              <w:rPr>
                <w:rFonts w:ascii="Garamond" w:hAnsi="Garamond"/>
                <w:sz w:val="24"/>
                <w:szCs w:val="24"/>
              </w:rPr>
            </w:pPr>
          </w:p>
        </w:tc>
        <w:tc>
          <w:tcPr>
            <w:tcW w:w="1984" w:type="dxa"/>
          </w:tcPr>
          <w:p w14:paraId="42B4AE7E" w14:textId="77777777" w:rsidR="004216DB" w:rsidRPr="00880613" w:rsidRDefault="004216DB" w:rsidP="004216DB">
            <w:pPr>
              <w:rPr>
                <w:rFonts w:ascii="Garamond" w:hAnsi="Garamond"/>
                <w:sz w:val="24"/>
                <w:szCs w:val="24"/>
              </w:rPr>
            </w:pPr>
          </w:p>
        </w:tc>
      </w:tr>
      <w:tr w:rsidR="004216DB" w:rsidRPr="00880613" w14:paraId="2CC74EA8" w14:textId="77777777" w:rsidTr="00E1647C">
        <w:trPr>
          <w:trHeight w:val="1266"/>
        </w:trPr>
        <w:tc>
          <w:tcPr>
            <w:tcW w:w="3686" w:type="dxa"/>
          </w:tcPr>
          <w:p w14:paraId="43ED9815"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b.</w:t>
            </w:r>
            <w:r w:rsidRPr="00880613">
              <w:rPr>
                <w:rFonts w:ascii="Garamond" w:hAnsi="Garamond"/>
                <w:bCs/>
                <w:iCs/>
                <w:sz w:val="24"/>
                <w:szCs w:val="24"/>
              </w:rPr>
              <w:t xml:space="preserve"> Børn, der er optaget i et obligatorisk læringstilbud, skal integreres i børnefællesskabet i daginstitutionen. Det obligatoriske læringstilbud skal tilrettelægges i overensstemmelse med de indholdsmæssige krav, som daginstitutionen er omfattet af efter afsnit II.</w:t>
            </w:r>
          </w:p>
          <w:p w14:paraId="0CF03526" w14:textId="77777777" w:rsidR="004216DB" w:rsidRPr="00880613" w:rsidRDefault="004216DB" w:rsidP="004216DB">
            <w:pPr>
              <w:rPr>
                <w:rFonts w:ascii="Garamond" w:hAnsi="Garamond"/>
                <w:b/>
                <w:bCs/>
                <w:iCs/>
                <w:sz w:val="24"/>
                <w:szCs w:val="24"/>
              </w:rPr>
            </w:pPr>
          </w:p>
        </w:tc>
        <w:tc>
          <w:tcPr>
            <w:tcW w:w="2551" w:type="dxa"/>
          </w:tcPr>
          <w:p w14:paraId="7633AC46" w14:textId="3B9EB12D"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3764DF7C" w14:textId="52D26220"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3DE5ACF" w14:textId="407B62FF"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744E8AF7" w14:textId="77777777" w:rsidR="004216DB" w:rsidRPr="00880613" w:rsidRDefault="004216DB" w:rsidP="004216DB">
            <w:pPr>
              <w:rPr>
                <w:rFonts w:ascii="Garamond" w:hAnsi="Garamond"/>
                <w:sz w:val="24"/>
                <w:szCs w:val="24"/>
              </w:rPr>
            </w:pPr>
          </w:p>
        </w:tc>
        <w:tc>
          <w:tcPr>
            <w:tcW w:w="1984" w:type="dxa"/>
          </w:tcPr>
          <w:p w14:paraId="043628C9" w14:textId="77777777" w:rsidR="004216DB" w:rsidRPr="00880613" w:rsidRDefault="004216DB" w:rsidP="004216DB">
            <w:pPr>
              <w:rPr>
                <w:rFonts w:ascii="Garamond" w:hAnsi="Garamond"/>
                <w:sz w:val="24"/>
                <w:szCs w:val="24"/>
              </w:rPr>
            </w:pPr>
          </w:p>
        </w:tc>
      </w:tr>
      <w:tr w:rsidR="004216DB" w:rsidRPr="00880613" w14:paraId="6895E58C" w14:textId="77777777" w:rsidTr="00E1647C">
        <w:trPr>
          <w:trHeight w:val="1266"/>
        </w:trPr>
        <w:tc>
          <w:tcPr>
            <w:tcW w:w="3686" w:type="dxa"/>
          </w:tcPr>
          <w:p w14:paraId="7521603D"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Kommunalbestyrelsen skal træffe beslutning om, hvordan de 25 timer skal placeres over ugen. De 25 timer skal fordeles jævnt over ugen og så vidt muligt placeres på tidspunkter, hvor børnene aktivt kan </w:t>
            </w:r>
            <w:r w:rsidRPr="00880613">
              <w:rPr>
                <w:rFonts w:ascii="Garamond" w:hAnsi="Garamond"/>
                <w:bCs/>
                <w:iCs/>
                <w:sz w:val="24"/>
                <w:szCs w:val="24"/>
              </w:rPr>
              <w:lastRenderedPageBreak/>
              <w:t>indgå i børnefællesskaberne og deltage i leg og aktiviteter.</w:t>
            </w:r>
          </w:p>
          <w:p w14:paraId="1C7602DE" w14:textId="77777777" w:rsidR="004216DB" w:rsidRPr="00880613" w:rsidRDefault="004216DB" w:rsidP="004216DB">
            <w:pPr>
              <w:rPr>
                <w:rFonts w:ascii="Garamond" w:hAnsi="Garamond"/>
                <w:b/>
                <w:bCs/>
                <w:iCs/>
                <w:sz w:val="24"/>
                <w:szCs w:val="24"/>
              </w:rPr>
            </w:pPr>
          </w:p>
        </w:tc>
        <w:tc>
          <w:tcPr>
            <w:tcW w:w="2551" w:type="dxa"/>
          </w:tcPr>
          <w:p w14:paraId="7658B81E" w14:textId="5891AC59"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449C3CF3" w14:textId="2CCC9A87"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8DB1F67" w14:textId="43AEDA01"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49508630" w14:textId="77777777" w:rsidR="004216DB" w:rsidRPr="00880613" w:rsidRDefault="004216DB" w:rsidP="004216DB">
            <w:pPr>
              <w:rPr>
                <w:rFonts w:ascii="Garamond" w:hAnsi="Garamond"/>
                <w:sz w:val="24"/>
                <w:szCs w:val="24"/>
              </w:rPr>
            </w:pPr>
          </w:p>
        </w:tc>
        <w:tc>
          <w:tcPr>
            <w:tcW w:w="1984" w:type="dxa"/>
          </w:tcPr>
          <w:p w14:paraId="3138BC20" w14:textId="77777777" w:rsidR="004216DB" w:rsidRPr="00880613" w:rsidRDefault="004216DB" w:rsidP="004216DB">
            <w:pPr>
              <w:rPr>
                <w:rFonts w:ascii="Garamond" w:hAnsi="Garamond"/>
                <w:sz w:val="24"/>
                <w:szCs w:val="24"/>
              </w:rPr>
            </w:pPr>
          </w:p>
        </w:tc>
      </w:tr>
      <w:tr w:rsidR="004216DB" w:rsidRPr="00880613" w14:paraId="5F844E64" w14:textId="77777777" w:rsidTr="00E1647C">
        <w:trPr>
          <w:trHeight w:val="1266"/>
        </w:trPr>
        <w:tc>
          <w:tcPr>
            <w:tcW w:w="3686" w:type="dxa"/>
          </w:tcPr>
          <w:p w14:paraId="59942877"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Kommunalbestyrelsen har pligt til at sikre, at der som led i det obligatoriske læringstilbud på et tidligt tidspunkt efter optagelsen iværksættes målrettede forløb for børnene med henblik på at styrke børnenes dansksproglige kompetencer og generelle læringsparathed og introducere børnene til danske traditioner, normer og værdier.</w:t>
            </w:r>
          </w:p>
        </w:tc>
        <w:tc>
          <w:tcPr>
            <w:tcW w:w="2551" w:type="dxa"/>
          </w:tcPr>
          <w:p w14:paraId="23E139B2" w14:textId="25EE1FEC"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126F1AB0" w14:textId="5D30F11D"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B5F8E2E" w14:textId="56F8D411"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2BDE560D" w14:textId="77777777" w:rsidR="004216DB" w:rsidRPr="00880613" w:rsidRDefault="004216DB" w:rsidP="004216DB">
            <w:pPr>
              <w:rPr>
                <w:rFonts w:ascii="Garamond" w:hAnsi="Garamond"/>
                <w:sz w:val="24"/>
                <w:szCs w:val="24"/>
              </w:rPr>
            </w:pPr>
          </w:p>
        </w:tc>
        <w:tc>
          <w:tcPr>
            <w:tcW w:w="1984" w:type="dxa"/>
          </w:tcPr>
          <w:p w14:paraId="0B97F450" w14:textId="77777777" w:rsidR="004216DB" w:rsidRPr="00880613" w:rsidRDefault="004216DB" w:rsidP="004216DB">
            <w:pPr>
              <w:rPr>
                <w:rFonts w:ascii="Garamond" w:hAnsi="Garamond"/>
                <w:sz w:val="24"/>
                <w:szCs w:val="24"/>
              </w:rPr>
            </w:pPr>
          </w:p>
        </w:tc>
      </w:tr>
      <w:tr w:rsidR="004216DB" w:rsidRPr="00880613" w14:paraId="44FFC53C" w14:textId="77777777" w:rsidTr="00E1647C">
        <w:trPr>
          <w:trHeight w:val="1266"/>
        </w:trPr>
        <w:tc>
          <w:tcPr>
            <w:tcW w:w="3686" w:type="dxa"/>
          </w:tcPr>
          <w:p w14:paraId="71C04E68"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Kommunalbestyrelsen har pligt til at sikre, at begge barnets forældre, jf. § 44 e, stk. 1, indgår i målrettede forløb, der inspirerer og vejleder forældrene om, hvordan de kan støtte deres barn i det obligatoriske læringstilbud og understøtte barnets dansksproglige kompetencer og generelle læringsparathed og introducere barnet til danske traditioner, normer og værdier.</w:t>
            </w:r>
          </w:p>
          <w:p w14:paraId="798CE430" w14:textId="77777777" w:rsidR="004216DB" w:rsidRPr="00880613" w:rsidRDefault="004216DB" w:rsidP="004216DB">
            <w:pPr>
              <w:rPr>
                <w:rFonts w:ascii="Garamond" w:hAnsi="Garamond"/>
                <w:b/>
                <w:bCs/>
                <w:iCs/>
                <w:sz w:val="24"/>
                <w:szCs w:val="24"/>
              </w:rPr>
            </w:pPr>
          </w:p>
        </w:tc>
        <w:tc>
          <w:tcPr>
            <w:tcW w:w="2551" w:type="dxa"/>
          </w:tcPr>
          <w:p w14:paraId="2D1B01BF" w14:textId="22EC68AB"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001EBD0E" w14:textId="3FC59E6F"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6476C32" w14:textId="153EAB23"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6D0E9726" w14:textId="77777777" w:rsidR="004216DB" w:rsidRPr="00880613" w:rsidRDefault="004216DB" w:rsidP="004216DB">
            <w:pPr>
              <w:rPr>
                <w:rFonts w:ascii="Garamond" w:hAnsi="Garamond"/>
                <w:sz w:val="24"/>
                <w:szCs w:val="24"/>
              </w:rPr>
            </w:pPr>
          </w:p>
        </w:tc>
        <w:tc>
          <w:tcPr>
            <w:tcW w:w="1984" w:type="dxa"/>
          </w:tcPr>
          <w:p w14:paraId="63C984FD" w14:textId="77777777" w:rsidR="004216DB" w:rsidRPr="00880613" w:rsidRDefault="004216DB" w:rsidP="004216DB">
            <w:pPr>
              <w:rPr>
                <w:rFonts w:ascii="Garamond" w:hAnsi="Garamond"/>
                <w:sz w:val="24"/>
                <w:szCs w:val="24"/>
              </w:rPr>
            </w:pPr>
          </w:p>
        </w:tc>
      </w:tr>
      <w:tr w:rsidR="004216DB" w:rsidRPr="00880613" w14:paraId="58F8E7C8" w14:textId="77777777" w:rsidTr="00E1647C">
        <w:trPr>
          <w:trHeight w:val="1266"/>
        </w:trPr>
        <w:tc>
          <w:tcPr>
            <w:tcW w:w="3686" w:type="dxa"/>
          </w:tcPr>
          <w:p w14:paraId="233E7B25"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c.</w:t>
            </w:r>
            <w:r w:rsidRPr="00880613">
              <w:rPr>
                <w:rFonts w:ascii="Garamond" w:hAnsi="Garamond"/>
                <w:bCs/>
                <w:iCs/>
                <w:sz w:val="24"/>
                <w:szCs w:val="24"/>
              </w:rPr>
              <w:t xml:space="preserve"> Børn, der er optaget i et obligatorisk læringstilbud efter § 44 a, stk. 1, skal forblive optaget i tilbuddet, indtil kommunen gennemfører den lovpligtige </w:t>
            </w:r>
            <w:r w:rsidRPr="00880613">
              <w:rPr>
                <w:rFonts w:ascii="Garamond" w:hAnsi="Garamond"/>
                <w:bCs/>
                <w:iCs/>
                <w:sz w:val="24"/>
                <w:szCs w:val="24"/>
              </w:rPr>
              <w:lastRenderedPageBreak/>
              <w:t>sprogvurdering i enten 2- eller 3-årsalderen, jf. § 11, jf. dog stk. 2.</w:t>
            </w:r>
          </w:p>
          <w:p w14:paraId="2F0706F2" w14:textId="77777777" w:rsidR="004216DB" w:rsidRPr="00880613" w:rsidRDefault="004216DB" w:rsidP="004216DB">
            <w:pPr>
              <w:rPr>
                <w:rFonts w:ascii="Garamond" w:hAnsi="Garamond"/>
                <w:b/>
                <w:bCs/>
                <w:iCs/>
                <w:sz w:val="24"/>
                <w:szCs w:val="24"/>
              </w:rPr>
            </w:pPr>
          </w:p>
        </w:tc>
        <w:tc>
          <w:tcPr>
            <w:tcW w:w="2551" w:type="dxa"/>
          </w:tcPr>
          <w:p w14:paraId="3BA236D9" w14:textId="5D350C51"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591F00DE" w14:textId="57266268"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15711CEB" w14:textId="769A0798"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2F6F15CD" w14:textId="77777777" w:rsidR="004216DB" w:rsidRPr="00880613" w:rsidRDefault="004216DB" w:rsidP="004216DB">
            <w:pPr>
              <w:rPr>
                <w:rFonts w:ascii="Garamond" w:hAnsi="Garamond"/>
                <w:sz w:val="24"/>
                <w:szCs w:val="24"/>
              </w:rPr>
            </w:pPr>
          </w:p>
        </w:tc>
        <w:tc>
          <w:tcPr>
            <w:tcW w:w="1984" w:type="dxa"/>
          </w:tcPr>
          <w:p w14:paraId="53A41650" w14:textId="77777777" w:rsidR="004216DB" w:rsidRPr="00880613" w:rsidRDefault="004216DB" w:rsidP="004216DB">
            <w:pPr>
              <w:rPr>
                <w:rFonts w:ascii="Garamond" w:hAnsi="Garamond"/>
                <w:sz w:val="24"/>
                <w:szCs w:val="24"/>
              </w:rPr>
            </w:pPr>
          </w:p>
        </w:tc>
      </w:tr>
      <w:tr w:rsidR="004216DB" w:rsidRPr="00880613" w14:paraId="4EECC6C1" w14:textId="77777777" w:rsidTr="00E1647C">
        <w:trPr>
          <w:trHeight w:val="1266"/>
        </w:trPr>
        <w:tc>
          <w:tcPr>
            <w:tcW w:w="3686" w:type="dxa"/>
          </w:tcPr>
          <w:p w14:paraId="5FE0D300"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Et barn kan udmeldes af et obligatorisk læringstilbud, hvis barnet fraflytter et udsat boligområde eller optages i et dagtilbud efter § 19, stk. 2-5, eller § 21, stk. 2 eller 3. Udmeldelse skal ske efter kommunalbestyrelsens retningslinjer for udmeldelse af et obligatorisk læringstilbud, jf. stk. 4.</w:t>
            </w:r>
          </w:p>
          <w:p w14:paraId="4F0B7DB1" w14:textId="77777777" w:rsidR="004216DB" w:rsidRPr="00880613" w:rsidRDefault="004216DB" w:rsidP="004216DB">
            <w:pPr>
              <w:rPr>
                <w:rFonts w:ascii="Garamond" w:hAnsi="Garamond"/>
                <w:b/>
                <w:bCs/>
                <w:iCs/>
                <w:sz w:val="24"/>
                <w:szCs w:val="24"/>
              </w:rPr>
            </w:pPr>
          </w:p>
        </w:tc>
        <w:tc>
          <w:tcPr>
            <w:tcW w:w="2551" w:type="dxa"/>
          </w:tcPr>
          <w:p w14:paraId="06E1CF36" w14:textId="129CE2F0"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1FD71147" w14:textId="27BABBF9"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18BE8F49" w14:textId="41CA0E6F"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618BA9BA" w14:textId="77777777" w:rsidR="004216DB" w:rsidRPr="00880613" w:rsidRDefault="004216DB" w:rsidP="004216DB">
            <w:pPr>
              <w:rPr>
                <w:rFonts w:ascii="Garamond" w:hAnsi="Garamond"/>
                <w:sz w:val="24"/>
                <w:szCs w:val="24"/>
              </w:rPr>
            </w:pPr>
          </w:p>
        </w:tc>
        <w:tc>
          <w:tcPr>
            <w:tcW w:w="1984" w:type="dxa"/>
          </w:tcPr>
          <w:p w14:paraId="45FB25FA" w14:textId="77777777" w:rsidR="004216DB" w:rsidRPr="00880613" w:rsidRDefault="004216DB" w:rsidP="004216DB">
            <w:pPr>
              <w:rPr>
                <w:rFonts w:ascii="Garamond" w:hAnsi="Garamond"/>
                <w:sz w:val="24"/>
                <w:szCs w:val="24"/>
              </w:rPr>
            </w:pPr>
          </w:p>
        </w:tc>
      </w:tr>
      <w:tr w:rsidR="004216DB" w:rsidRPr="00880613" w14:paraId="4E71EC65" w14:textId="77777777" w:rsidTr="00E1647C">
        <w:trPr>
          <w:trHeight w:val="1266"/>
        </w:trPr>
        <w:tc>
          <w:tcPr>
            <w:tcW w:w="3686" w:type="dxa"/>
          </w:tcPr>
          <w:p w14:paraId="6C91B945"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I tilfælde, hvor et barn flytter til en anden adresse i opholdskommunen og dermed udmeldes af det obligatoriske læringstilbud efter stk. 2, skal kommunalbestyrelsen tilbyde forældrene en plads i den pågældende daginstitution på almindelige vilkår.</w:t>
            </w:r>
          </w:p>
          <w:p w14:paraId="2D7D8022" w14:textId="77777777" w:rsidR="004216DB" w:rsidRPr="00880613" w:rsidRDefault="004216DB" w:rsidP="004216DB">
            <w:pPr>
              <w:rPr>
                <w:rFonts w:ascii="Garamond" w:hAnsi="Garamond"/>
                <w:b/>
                <w:bCs/>
                <w:iCs/>
                <w:sz w:val="24"/>
                <w:szCs w:val="24"/>
              </w:rPr>
            </w:pPr>
          </w:p>
        </w:tc>
        <w:tc>
          <w:tcPr>
            <w:tcW w:w="2551" w:type="dxa"/>
          </w:tcPr>
          <w:p w14:paraId="42A959C4" w14:textId="2BC54AEF"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5E57DA1" w14:textId="4AD86A45"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001189FF" w14:textId="6B71C2CA"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3BE79C88" w14:textId="77777777" w:rsidR="004216DB" w:rsidRPr="00880613" w:rsidRDefault="004216DB" w:rsidP="004216DB">
            <w:pPr>
              <w:rPr>
                <w:rFonts w:ascii="Garamond" w:hAnsi="Garamond"/>
                <w:sz w:val="24"/>
                <w:szCs w:val="24"/>
              </w:rPr>
            </w:pPr>
          </w:p>
        </w:tc>
        <w:tc>
          <w:tcPr>
            <w:tcW w:w="1984" w:type="dxa"/>
          </w:tcPr>
          <w:p w14:paraId="3F6CDD48" w14:textId="77777777" w:rsidR="004216DB" w:rsidRPr="00880613" w:rsidRDefault="004216DB" w:rsidP="004216DB">
            <w:pPr>
              <w:rPr>
                <w:rFonts w:ascii="Garamond" w:hAnsi="Garamond"/>
                <w:sz w:val="24"/>
                <w:szCs w:val="24"/>
              </w:rPr>
            </w:pPr>
          </w:p>
        </w:tc>
      </w:tr>
      <w:tr w:rsidR="004216DB" w:rsidRPr="00880613" w14:paraId="6667CA69" w14:textId="77777777" w:rsidTr="00E1647C">
        <w:trPr>
          <w:trHeight w:val="1266"/>
        </w:trPr>
        <w:tc>
          <w:tcPr>
            <w:tcW w:w="3686" w:type="dxa"/>
          </w:tcPr>
          <w:p w14:paraId="0386C559"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Kommunalbestyrelsen skal fastsætte og offentliggøre retningslinjer for udmeldelse af et obligatorisk læringstilbud.</w:t>
            </w:r>
          </w:p>
          <w:p w14:paraId="644D94F6" w14:textId="77777777" w:rsidR="004216DB" w:rsidRPr="00880613" w:rsidRDefault="004216DB" w:rsidP="004216DB">
            <w:pPr>
              <w:rPr>
                <w:rFonts w:ascii="Garamond" w:hAnsi="Garamond"/>
                <w:b/>
                <w:bCs/>
                <w:iCs/>
                <w:sz w:val="24"/>
                <w:szCs w:val="24"/>
              </w:rPr>
            </w:pPr>
          </w:p>
        </w:tc>
        <w:tc>
          <w:tcPr>
            <w:tcW w:w="2551" w:type="dxa"/>
          </w:tcPr>
          <w:p w14:paraId="0F5892F6" w14:textId="51FEBE19"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540AA8EE" w14:textId="34CFA42B"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7FF89D4" w14:textId="1CD9E35C"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61575BE9" w14:textId="77777777" w:rsidR="004216DB" w:rsidRPr="00880613" w:rsidRDefault="004216DB" w:rsidP="004216DB">
            <w:pPr>
              <w:rPr>
                <w:rFonts w:ascii="Garamond" w:hAnsi="Garamond"/>
                <w:sz w:val="24"/>
                <w:szCs w:val="24"/>
              </w:rPr>
            </w:pPr>
          </w:p>
        </w:tc>
        <w:tc>
          <w:tcPr>
            <w:tcW w:w="1984" w:type="dxa"/>
          </w:tcPr>
          <w:p w14:paraId="6F6DE7F0" w14:textId="77777777" w:rsidR="004216DB" w:rsidRPr="00880613" w:rsidRDefault="004216DB" w:rsidP="004216DB">
            <w:pPr>
              <w:rPr>
                <w:rFonts w:ascii="Garamond" w:hAnsi="Garamond"/>
                <w:sz w:val="24"/>
                <w:szCs w:val="24"/>
              </w:rPr>
            </w:pPr>
          </w:p>
        </w:tc>
      </w:tr>
      <w:tr w:rsidR="004216DB" w:rsidRPr="00880613" w14:paraId="2AB9CA4E" w14:textId="77777777" w:rsidTr="00E1647C">
        <w:trPr>
          <w:trHeight w:val="1266"/>
        </w:trPr>
        <w:tc>
          <w:tcPr>
            <w:tcW w:w="3686" w:type="dxa"/>
          </w:tcPr>
          <w:p w14:paraId="36CD1176"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d.</w:t>
            </w:r>
            <w:r w:rsidRPr="00880613">
              <w:rPr>
                <w:rFonts w:ascii="Garamond" w:hAnsi="Garamond"/>
                <w:bCs/>
                <w:iCs/>
                <w:sz w:val="24"/>
                <w:szCs w:val="24"/>
              </w:rPr>
              <w:t xml:space="preserve"> Lederen i den enkelte daginstitution er ansvarlig for at registrere fremmødet i det obligatoriske læringstilbud.</w:t>
            </w:r>
          </w:p>
          <w:p w14:paraId="7423A43F" w14:textId="77777777" w:rsidR="004216DB" w:rsidRPr="00880613" w:rsidRDefault="004216DB" w:rsidP="004216DB">
            <w:pPr>
              <w:rPr>
                <w:rFonts w:ascii="Garamond" w:hAnsi="Garamond"/>
                <w:b/>
                <w:bCs/>
                <w:iCs/>
                <w:sz w:val="24"/>
                <w:szCs w:val="24"/>
              </w:rPr>
            </w:pPr>
          </w:p>
        </w:tc>
        <w:tc>
          <w:tcPr>
            <w:tcW w:w="2551" w:type="dxa"/>
          </w:tcPr>
          <w:p w14:paraId="1660F090" w14:textId="0E6A7E47"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1FF9788A" w14:textId="267B1301"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09210C3" w14:textId="5A94E374"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3E99DF62" w14:textId="77777777" w:rsidR="004216DB" w:rsidRPr="00880613" w:rsidRDefault="004216DB" w:rsidP="004216DB">
            <w:pPr>
              <w:rPr>
                <w:rFonts w:ascii="Garamond" w:hAnsi="Garamond"/>
                <w:sz w:val="24"/>
                <w:szCs w:val="24"/>
              </w:rPr>
            </w:pPr>
          </w:p>
        </w:tc>
        <w:tc>
          <w:tcPr>
            <w:tcW w:w="1984" w:type="dxa"/>
          </w:tcPr>
          <w:p w14:paraId="301B8493" w14:textId="77777777" w:rsidR="004216DB" w:rsidRPr="00880613" w:rsidRDefault="004216DB" w:rsidP="004216DB">
            <w:pPr>
              <w:rPr>
                <w:rFonts w:ascii="Garamond" w:hAnsi="Garamond"/>
                <w:sz w:val="24"/>
                <w:szCs w:val="24"/>
              </w:rPr>
            </w:pPr>
          </w:p>
        </w:tc>
      </w:tr>
      <w:tr w:rsidR="004216DB" w:rsidRPr="00880613" w14:paraId="65AAD0AB" w14:textId="77777777" w:rsidTr="00E1647C">
        <w:trPr>
          <w:trHeight w:val="1266"/>
        </w:trPr>
        <w:tc>
          <w:tcPr>
            <w:tcW w:w="3686" w:type="dxa"/>
          </w:tcPr>
          <w:p w14:paraId="3492D014"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lastRenderedPageBreak/>
              <w:t>Stk. 2.</w:t>
            </w:r>
            <w:r w:rsidRPr="00880613">
              <w:rPr>
                <w:rFonts w:ascii="Garamond" w:hAnsi="Garamond"/>
                <w:bCs/>
                <w:iCs/>
                <w:sz w:val="24"/>
                <w:szCs w:val="24"/>
              </w:rPr>
              <w:t xml:space="preserve"> Lederen er ansvarlig for at informere kommunen, hvis barnet eller forældrene ikke deltager i de målrettede forløb, jf. § 44 b, stk. 3 og 4, eller barnet over en periode på 1 kalendermåned benytter det obligatoriske læringstilbud mere eller mindre end 25 timer om ugen.</w:t>
            </w:r>
          </w:p>
          <w:p w14:paraId="7F455C83" w14:textId="77777777" w:rsidR="004216DB" w:rsidRPr="00880613" w:rsidRDefault="004216DB" w:rsidP="004216DB">
            <w:pPr>
              <w:rPr>
                <w:rFonts w:ascii="Garamond" w:hAnsi="Garamond"/>
                <w:b/>
                <w:bCs/>
                <w:iCs/>
                <w:sz w:val="24"/>
                <w:szCs w:val="24"/>
              </w:rPr>
            </w:pPr>
          </w:p>
        </w:tc>
        <w:tc>
          <w:tcPr>
            <w:tcW w:w="2551" w:type="dxa"/>
          </w:tcPr>
          <w:p w14:paraId="22FB1836" w14:textId="77777777" w:rsidR="004216DB" w:rsidRPr="00880613" w:rsidRDefault="004216DB" w:rsidP="004216DB">
            <w:pPr>
              <w:rPr>
                <w:rFonts w:ascii="Garamond" w:hAnsi="Garamond"/>
                <w:sz w:val="24"/>
                <w:szCs w:val="24"/>
              </w:rPr>
            </w:pPr>
          </w:p>
        </w:tc>
        <w:tc>
          <w:tcPr>
            <w:tcW w:w="3261" w:type="dxa"/>
          </w:tcPr>
          <w:p w14:paraId="15DC8498" w14:textId="77777777" w:rsidR="004216DB" w:rsidRPr="00880613" w:rsidRDefault="004216DB" w:rsidP="004216DB">
            <w:pPr>
              <w:rPr>
                <w:rFonts w:ascii="Garamond" w:hAnsi="Garamond"/>
                <w:sz w:val="24"/>
                <w:szCs w:val="24"/>
              </w:rPr>
            </w:pPr>
          </w:p>
        </w:tc>
        <w:tc>
          <w:tcPr>
            <w:tcW w:w="2551" w:type="dxa"/>
          </w:tcPr>
          <w:p w14:paraId="47D77ECE" w14:textId="77777777" w:rsidR="004216DB" w:rsidRPr="00880613" w:rsidRDefault="004216DB" w:rsidP="004216DB">
            <w:pPr>
              <w:rPr>
                <w:rFonts w:ascii="Garamond" w:hAnsi="Garamond"/>
                <w:sz w:val="24"/>
                <w:szCs w:val="24"/>
              </w:rPr>
            </w:pPr>
          </w:p>
        </w:tc>
        <w:tc>
          <w:tcPr>
            <w:tcW w:w="1985" w:type="dxa"/>
          </w:tcPr>
          <w:p w14:paraId="31287888" w14:textId="77777777" w:rsidR="004216DB" w:rsidRPr="00880613" w:rsidRDefault="004216DB" w:rsidP="004216DB">
            <w:pPr>
              <w:rPr>
                <w:rFonts w:ascii="Garamond" w:hAnsi="Garamond"/>
                <w:sz w:val="24"/>
                <w:szCs w:val="24"/>
              </w:rPr>
            </w:pPr>
          </w:p>
        </w:tc>
        <w:tc>
          <w:tcPr>
            <w:tcW w:w="1984" w:type="dxa"/>
          </w:tcPr>
          <w:p w14:paraId="78A4CF1F" w14:textId="77777777" w:rsidR="004216DB" w:rsidRPr="00880613" w:rsidRDefault="004216DB" w:rsidP="004216DB">
            <w:pPr>
              <w:rPr>
                <w:rFonts w:ascii="Garamond" w:hAnsi="Garamond"/>
                <w:sz w:val="24"/>
                <w:szCs w:val="24"/>
              </w:rPr>
            </w:pPr>
          </w:p>
        </w:tc>
      </w:tr>
      <w:tr w:rsidR="004216DB" w:rsidRPr="00880613" w14:paraId="781D165F" w14:textId="77777777" w:rsidTr="00E1647C">
        <w:trPr>
          <w:trHeight w:val="1266"/>
        </w:trPr>
        <w:tc>
          <w:tcPr>
            <w:tcW w:w="3686" w:type="dxa"/>
          </w:tcPr>
          <w:p w14:paraId="65142C6D"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e.</w:t>
            </w:r>
            <w:r w:rsidRPr="00880613">
              <w:rPr>
                <w:rFonts w:ascii="Garamond" w:hAnsi="Garamond"/>
                <w:bCs/>
                <w:iCs/>
                <w:sz w:val="24"/>
                <w:szCs w:val="24"/>
              </w:rPr>
              <w:t xml:space="preserve"> Forældre til børn, der er optaget i et obligatorisk læringstilbud, har pligt til at lade deres barn deltage i det obligatoriske læringstilbud eller forestå en indsats, der står mål med det obligatoriske læringstilbud, jf. § 44 f, stk. 1. Forpligtelsen til at lade et barn deltage i et obligatorisk læringstilbud indebærer, at forældre skal sikre, at</w:t>
            </w:r>
          </w:p>
          <w:p w14:paraId="51F9388C"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1) barnet og begge forældre deltager i de målrettede forløb, jf. § 44 b, stk. 3 og 4, og</w:t>
            </w:r>
          </w:p>
          <w:p w14:paraId="60FB42BA"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2) barnet ikke benytter det obligatoriske læringstilbud mere eller mindre end 25 timer om ugen.</w:t>
            </w:r>
          </w:p>
          <w:p w14:paraId="223BBAAE" w14:textId="77777777" w:rsidR="004216DB" w:rsidRPr="00880613" w:rsidRDefault="004216DB" w:rsidP="004216DB">
            <w:pPr>
              <w:rPr>
                <w:rFonts w:ascii="Garamond" w:hAnsi="Garamond"/>
                <w:b/>
                <w:bCs/>
                <w:iCs/>
                <w:sz w:val="24"/>
                <w:szCs w:val="24"/>
              </w:rPr>
            </w:pPr>
          </w:p>
        </w:tc>
        <w:tc>
          <w:tcPr>
            <w:tcW w:w="2551" w:type="dxa"/>
          </w:tcPr>
          <w:p w14:paraId="68756845" w14:textId="485F1ED3"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B2E0EB5" w14:textId="042E549B"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0F72852" w14:textId="00706A85"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4D2A14A" w14:textId="77777777" w:rsidR="004216DB" w:rsidRPr="00880613" w:rsidRDefault="004216DB" w:rsidP="004216DB">
            <w:pPr>
              <w:rPr>
                <w:rFonts w:ascii="Garamond" w:hAnsi="Garamond"/>
                <w:sz w:val="24"/>
                <w:szCs w:val="24"/>
              </w:rPr>
            </w:pPr>
          </w:p>
        </w:tc>
        <w:tc>
          <w:tcPr>
            <w:tcW w:w="1984" w:type="dxa"/>
          </w:tcPr>
          <w:p w14:paraId="6F826301" w14:textId="77777777" w:rsidR="004216DB" w:rsidRPr="00880613" w:rsidRDefault="004216DB" w:rsidP="004216DB">
            <w:pPr>
              <w:rPr>
                <w:rFonts w:ascii="Garamond" w:hAnsi="Garamond"/>
                <w:sz w:val="24"/>
                <w:szCs w:val="24"/>
              </w:rPr>
            </w:pPr>
          </w:p>
        </w:tc>
      </w:tr>
      <w:tr w:rsidR="004216DB" w:rsidRPr="00880613" w14:paraId="0303F51B" w14:textId="77777777" w:rsidTr="00E1647C">
        <w:trPr>
          <w:trHeight w:val="1266"/>
        </w:trPr>
        <w:tc>
          <w:tcPr>
            <w:tcW w:w="3686" w:type="dxa"/>
          </w:tcPr>
          <w:p w14:paraId="0EF021D7"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Kommunalbestyrelsen skal træffe afgørelse om standsning af børneydelsen efter reglerne i lov om en børne- og ungeydelse, hvis forældrene ikke overholder deres pligt efter stk. 1 og den manglende overholdelse ikke beror på undskyldelige omstændigheder. Med undskyldelige omstændigheder </w:t>
            </w:r>
            <w:r w:rsidRPr="00880613">
              <w:rPr>
                <w:rFonts w:ascii="Garamond" w:hAnsi="Garamond"/>
                <w:bCs/>
                <w:iCs/>
                <w:sz w:val="24"/>
                <w:szCs w:val="24"/>
              </w:rPr>
              <w:lastRenderedPageBreak/>
              <w:t>menes nedsat psykisk funktionsevne hos forældrene. Afgørelsen efter 1. pkt. er gældende for et kvartal.</w:t>
            </w:r>
          </w:p>
          <w:p w14:paraId="2D4EFB2A" w14:textId="77777777" w:rsidR="004216DB" w:rsidRPr="00880613" w:rsidRDefault="004216DB" w:rsidP="004216DB">
            <w:pPr>
              <w:rPr>
                <w:rFonts w:ascii="Garamond" w:hAnsi="Garamond"/>
                <w:b/>
                <w:bCs/>
                <w:iCs/>
                <w:sz w:val="24"/>
                <w:szCs w:val="24"/>
              </w:rPr>
            </w:pPr>
          </w:p>
        </w:tc>
        <w:tc>
          <w:tcPr>
            <w:tcW w:w="2551" w:type="dxa"/>
          </w:tcPr>
          <w:p w14:paraId="4A064DBA" w14:textId="203F4154"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6EE0BFBE" w14:textId="35B9E51E"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F28E0CC" w14:textId="3797932E"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E44C6DB" w14:textId="77777777" w:rsidR="004216DB" w:rsidRPr="00880613" w:rsidRDefault="004216DB" w:rsidP="004216DB">
            <w:pPr>
              <w:rPr>
                <w:rFonts w:ascii="Garamond" w:hAnsi="Garamond"/>
                <w:sz w:val="24"/>
                <w:szCs w:val="24"/>
              </w:rPr>
            </w:pPr>
          </w:p>
        </w:tc>
        <w:tc>
          <w:tcPr>
            <w:tcW w:w="1984" w:type="dxa"/>
          </w:tcPr>
          <w:p w14:paraId="4F8D83BE" w14:textId="77777777" w:rsidR="004216DB" w:rsidRPr="00880613" w:rsidRDefault="004216DB" w:rsidP="004216DB">
            <w:pPr>
              <w:rPr>
                <w:rFonts w:ascii="Garamond" w:hAnsi="Garamond"/>
                <w:sz w:val="24"/>
                <w:szCs w:val="24"/>
              </w:rPr>
            </w:pPr>
          </w:p>
        </w:tc>
      </w:tr>
      <w:tr w:rsidR="004216DB" w:rsidRPr="00880613" w14:paraId="30D01AB5" w14:textId="77777777" w:rsidTr="00E1647C">
        <w:trPr>
          <w:trHeight w:val="1266"/>
        </w:trPr>
        <w:tc>
          <w:tcPr>
            <w:tcW w:w="3686" w:type="dxa"/>
          </w:tcPr>
          <w:p w14:paraId="49DEC18F"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f.</w:t>
            </w:r>
            <w:r w:rsidRPr="00880613">
              <w:rPr>
                <w:rFonts w:ascii="Garamond" w:hAnsi="Garamond"/>
                <w:bCs/>
                <w:iCs/>
                <w:sz w:val="24"/>
                <w:szCs w:val="24"/>
              </w:rPr>
              <w:t xml:space="preserve"> Forældre, der ikke ønsker, at deres barn optages i et obligatorisk læringstilbud, kan forestå indsatsen selv. Forældrenes indsats skal stå mål med det obligatoriske læringstilbud.</w:t>
            </w:r>
          </w:p>
          <w:p w14:paraId="01B46000" w14:textId="77777777" w:rsidR="004216DB" w:rsidRPr="00880613" w:rsidRDefault="004216DB" w:rsidP="004216DB">
            <w:pPr>
              <w:rPr>
                <w:rFonts w:ascii="Garamond" w:hAnsi="Garamond"/>
                <w:b/>
                <w:bCs/>
                <w:iCs/>
                <w:sz w:val="24"/>
                <w:szCs w:val="24"/>
              </w:rPr>
            </w:pPr>
          </w:p>
        </w:tc>
        <w:tc>
          <w:tcPr>
            <w:tcW w:w="2551" w:type="dxa"/>
          </w:tcPr>
          <w:p w14:paraId="7FD38A55" w14:textId="5B983330"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16ED0C5" w14:textId="78F09F29"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34C0A14" w14:textId="4216E939"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572B8C7D" w14:textId="77777777" w:rsidR="004216DB" w:rsidRPr="00880613" w:rsidRDefault="004216DB" w:rsidP="004216DB">
            <w:pPr>
              <w:rPr>
                <w:rFonts w:ascii="Garamond" w:hAnsi="Garamond"/>
                <w:sz w:val="24"/>
                <w:szCs w:val="24"/>
              </w:rPr>
            </w:pPr>
          </w:p>
        </w:tc>
        <w:tc>
          <w:tcPr>
            <w:tcW w:w="1984" w:type="dxa"/>
          </w:tcPr>
          <w:p w14:paraId="3CB96E7A" w14:textId="77777777" w:rsidR="004216DB" w:rsidRPr="00880613" w:rsidRDefault="004216DB" w:rsidP="004216DB">
            <w:pPr>
              <w:rPr>
                <w:rFonts w:ascii="Garamond" w:hAnsi="Garamond"/>
                <w:sz w:val="24"/>
                <w:szCs w:val="24"/>
              </w:rPr>
            </w:pPr>
          </w:p>
        </w:tc>
      </w:tr>
      <w:tr w:rsidR="004216DB" w:rsidRPr="00880613" w14:paraId="300BC728" w14:textId="77777777" w:rsidTr="00E1647C">
        <w:trPr>
          <w:trHeight w:val="1266"/>
        </w:trPr>
        <w:tc>
          <w:tcPr>
            <w:tcW w:w="3686" w:type="dxa"/>
          </w:tcPr>
          <w:p w14:paraId="3A9D6A2C"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Forældre, som selv vil forestå indsatsen, skal meddele dette skriftligt til kommunen, før indsatsen påbegyndes. Meddelelsen efter 1. pkt. skal som minimum indeholde oplysninger om, hvilke børn der skal deltage i indsatsen, hvor indsatsen skal foregå, og hvem der skal varetage indsatsen.</w:t>
            </w:r>
          </w:p>
        </w:tc>
        <w:tc>
          <w:tcPr>
            <w:tcW w:w="2551" w:type="dxa"/>
          </w:tcPr>
          <w:p w14:paraId="43FEDA59" w14:textId="4440CA7C"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230B634C" w14:textId="04A4CAD2"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06ED21B8" w14:textId="4105909D"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523351C8" w14:textId="77777777" w:rsidR="004216DB" w:rsidRPr="00880613" w:rsidRDefault="004216DB" w:rsidP="004216DB">
            <w:pPr>
              <w:rPr>
                <w:rFonts w:ascii="Garamond" w:hAnsi="Garamond"/>
                <w:sz w:val="24"/>
                <w:szCs w:val="24"/>
              </w:rPr>
            </w:pPr>
          </w:p>
        </w:tc>
        <w:tc>
          <w:tcPr>
            <w:tcW w:w="1984" w:type="dxa"/>
          </w:tcPr>
          <w:p w14:paraId="15D53981" w14:textId="77777777" w:rsidR="004216DB" w:rsidRPr="00880613" w:rsidRDefault="004216DB" w:rsidP="004216DB">
            <w:pPr>
              <w:rPr>
                <w:rFonts w:ascii="Garamond" w:hAnsi="Garamond"/>
                <w:sz w:val="24"/>
                <w:szCs w:val="24"/>
              </w:rPr>
            </w:pPr>
          </w:p>
        </w:tc>
      </w:tr>
      <w:tr w:rsidR="004216DB" w:rsidRPr="00880613" w14:paraId="4F3D418B" w14:textId="77777777" w:rsidTr="00E1647C">
        <w:trPr>
          <w:trHeight w:val="1266"/>
        </w:trPr>
        <w:tc>
          <w:tcPr>
            <w:tcW w:w="3686" w:type="dxa"/>
          </w:tcPr>
          <w:p w14:paraId="4EE41356"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Kommunalbestyrelsen har ansvaret for at føre tilsyn med den indsats, som forældrene selv varetager efter stk. 1. Kommunalbestyrelsen skal som led i tilsynet vurdere, om indsatsen står mål med det obligatoriske læringstilbud.</w:t>
            </w:r>
          </w:p>
          <w:p w14:paraId="1EC6A0DD" w14:textId="77777777" w:rsidR="004216DB" w:rsidRPr="00880613" w:rsidRDefault="004216DB" w:rsidP="004216DB">
            <w:pPr>
              <w:rPr>
                <w:rFonts w:ascii="Garamond" w:hAnsi="Garamond"/>
                <w:b/>
                <w:bCs/>
                <w:iCs/>
                <w:sz w:val="24"/>
                <w:szCs w:val="24"/>
              </w:rPr>
            </w:pPr>
          </w:p>
        </w:tc>
        <w:tc>
          <w:tcPr>
            <w:tcW w:w="2551" w:type="dxa"/>
          </w:tcPr>
          <w:p w14:paraId="4515F0DD" w14:textId="0207D1B9"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5C61910" w14:textId="010559E9"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BBC5F4A" w14:textId="4556FFDC"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4A08A0E" w14:textId="77777777" w:rsidR="004216DB" w:rsidRPr="00880613" w:rsidRDefault="004216DB" w:rsidP="004216DB">
            <w:pPr>
              <w:rPr>
                <w:rFonts w:ascii="Garamond" w:hAnsi="Garamond"/>
                <w:sz w:val="24"/>
                <w:szCs w:val="24"/>
              </w:rPr>
            </w:pPr>
          </w:p>
        </w:tc>
        <w:tc>
          <w:tcPr>
            <w:tcW w:w="1984" w:type="dxa"/>
          </w:tcPr>
          <w:p w14:paraId="6DDCEB56" w14:textId="77777777" w:rsidR="004216DB" w:rsidRPr="00880613" w:rsidRDefault="004216DB" w:rsidP="004216DB">
            <w:pPr>
              <w:rPr>
                <w:rFonts w:ascii="Garamond" w:hAnsi="Garamond"/>
                <w:sz w:val="24"/>
                <w:szCs w:val="24"/>
              </w:rPr>
            </w:pPr>
          </w:p>
        </w:tc>
      </w:tr>
      <w:tr w:rsidR="004216DB" w:rsidRPr="00880613" w14:paraId="12C52B49" w14:textId="77777777" w:rsidTr="00E1647C">
        <w:trPr>
          <w:trHeight w:val="1266"/>
        </w:trPr>
        <w:tc>
          <w:tcPr>
            <w:tcW w:w="3686" w:type="dxa"/>
          </w:tcPr>
          <w:p w14:paraId="7C0862B6"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Det første tilsynsbesøg skal være gennemført, inden for den første måned efter at indsatsen er påbegyndt. Kommunalbestyrelsen kan på baggrund af tilsynsbesøg beslutte, at der ikke skal </w:t>
            </w:r>
            <w:r w:rsidRPr="00880613">
              <w:rPr>
                <w:rFonts w:ascii="Garamond" w:hAnsi="Garamond"/>
                <w:bCs/>
                <w:iCs/>
                <w:sz w:val="24"/>
                <w:szCs w:val="24"/>
              </w:rPr>
              <w:lastRenderedPageBreak/>
              <w:t>gennemføres yderligere tilsynsbesøg, hvis indsatsen vurderes at stå mål med indsatsen i det obligatoriske læringstilbud.</w:t>
            </w:r>
          </w:p>
          <w:p w14:paraId="68BFCB90" w14:textId="77777777" w:rsidR="004216DB" w:rsidRPr="00880613" w:rsidRDefault="004216DB" w:rsidP="004216DB">
            <w:pPr>
              <w:rPr>
                <w:rFonts w:ascii="Garamond" w:hAnsi="Garamond"/>
                <w:b/>
                <w:bCs/>
                <w:iCs/>
                <w:sz w:val="24"/>
                <w:szCs w:val="24"/>
              </w:rPr>
            </w:pPr>
          </w:p>
        </w:tc>
        <w:tc>
          <w:tcPr>
            <w:tcW w:w="2551" w:type="dxa"/>
          </w:tcPr>
          <w:p w14:paraId="20F13F70" w14:textId="2C9E358F"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621B6348" w14:textId="4C7988CA"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FBCB8D1" w14:textId="6D817F0D"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60B06D7" w14:textId="77777777" w:rsidR="004216DB" w:rsidRPr="00880613" w:rsidRDefault="004216DB" w:rsidP="004216DB">
            <w:pPr>
              <w:rPr>
                <w:rFonts w:ascii="Garamond" w:hAnsi="Garamond"/>
                <w:sz w:val="24"/>
                <w:szCs w:val="24"/>
              </w:rPr>
            </w:pPr>
          </w:p>
        </w:tc>
        <w:tc>
          <w:tcPr>
            <w:tcW w:w="1984" w:type="dxa"/>
          </w:tcPr>
          <w:p w14:paraId="40122293" w14:textId="77777777" w:rsidR="004216DB" w:rsidRPr="00880613" w:rsidRDefault="004216DB" w:rsidP="004216DB">
            <w:pPr>
              <w:rPr>
                <w:rFonts w:ascii="Garamond" w:hAnsi="Garamond"/>
                <w:sz w:val="24"/>
                <w:szCs w:val="24"/>
              </w:rPr>
            </w:pPr>
          </w:p>
        </w:tc>
      </w:tr>
      <w:tr w:rsidR="004216DB" w:rsidRPr="00880613" w14:paraId="7B54237A" w14:textId="77777777" w:rsidTr="00E1647C">
        <w:trPr>
          <w:trHeight w:val="1266"/>
        </w:trPr>
        <w:tc>
          <w:tcPr>
            <w:tcW w:w="3686" w:type="dxa"/>
          </w:tcPr>
          <w:p w14:paraId="311A46BE"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5.</w:t>
            </w:r>
            <w:r w:rsidRPr="00880613">
              <w:rPr>
                <w:rFonts w:ascii="Garamond" w:hAnsi="Garamond"/>
                <w:bCs/>
                <w:iCs/>
                <w:sz w:val="24"/>
                <w:szCs w:val="24"/>
              </w:rPr>
              <w:t xml:space="preserve"> Vurderer kommunalbestyrelsen gennem tilsynet efter stk. 3, at forældrenes indsats ikke står mål med indsatsen i det obligatoriske læringstilbud, skal barnet optages i et obligatorisk læringstilbud.</w:t>
            </w:r>
          </w:p>
          <w:p w14:paraId="5818BBD7" w14:textId="77777777" w:rsidR="004216DB" w:rsidRPr="00880613" w:rsidRDefault="004216DB" w:rsidP="004216DB">
            <w:pPr>
              <w:rPr>
                <w:rFonts w:ascii="Garamond" w:hAnsi="Garamond"/>
                <w:b/>
                <w:bCs/>
                <w:iCs/>
                <w:sz w:val="24"/>
                <w:szCs w:val="24"/>
              </w:rPr>
            </w:pPr>
          </w:p>
        </w:tc>
        <w:tc>
          <w:tcPr>
            <w:tcW w:w="2551" w:type="dxa"/>
          </w:tcPr>
          <w:p w14:paraId="47EB189F" w14:textId="6F13D42C"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211C6CB9" w14:textId="66BF9358"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5A83AA54" w14:textId="5E847E71"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082A5068" w14:textId="77777777" w:rsidR="004216DB" w:rsidRPr="00880613" w:rsidRDefault="004216DB" w:rsidP="004216DB">
            <w:pPr>
              <w:rPr>
                <w:rFonts w:ascii="Garamond" w:hAnsi="Garamond"/>
                <w:sz w:val="24"/>
                <w:szCs w:val="24"/>
              </w:rPr>
            </w:pPr>
          </w:p>
        </w:tc>
        <w:tc>
          <w:tcPr>
            <w:tcW w:w="1984" w:type="dxa"/>
          </w:tcPr>
          <w:p w14:paraId="5A5B4ADF" w14:textId="77777777" w:rsidR="004216DB" w:rsidRPr="00880613" w:rsidRDefault="004216DB" w:rsidP="004216DB">
            <w:pPr>
              <w:rPr>
                <w:rFonts w:ascii="Garamond" w:hAnsi="Garamond"/>
                <w:sz w:val="24"/>
                <w:szCs w:val="24"/>
              </w:rPr>
            </w:pPr>
          </w:p>
        </w:tc>
      </w:tr>
      <w:tr w:rsidR="004216DB" w:rsidRPr="00880613" w14:paraId="19497EC8" w14:textId="77777777" w:rsidTr="00E1647C">
        <w:trPr>
          <w:trHeight w:val="1266"/>
        </w:trPr>
        <w:tc>
          <w:tcPr>
            <w:tcW w:w="3686" w:type="dxa"/>
          </w:tcPr>
          <w:p w14:paraId="65E1F0AF"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g.</w:t>
            </w:r>
            <w:r w:rsidRPr="00880613">
              <w:rPr>
                <w:rFonts w:ascii="Garamond" w:hAnsi="Garamond"/>
                <w:bCs/>
                <w:iCs/>
                <w:sz w:val="24"/>
                <w:szCs w:val="24"/>
              </w:rPr>
              <w:t xml:space="preserve"> Kommunalbestyrelsen skal give tilskud til forældrene, når et barn med bopæl i et udsat boligområde er optaget i et obligatorisk læringstilbud efter § 44 a, stk. 1.</w:t>
            </w:r>
          </w:p>
          <w:p w14:paraId="27DB6309" w14:textId="77777777" w:rsidR="004216DB" w:rsidRPr="00880613" w:rsidRDefault="004216DB" w:rsidP="004216DB">
            <w:pPr>
              <w:rPr>
                <w:rFonts w:ascii="Garamond" w:hAnsi="Garamond"/>
                <w:b/>
                <w:bCs/>
                <w:iCs/>
                <w:sz w:val="24"/>
                <w:szCs w:val="24"/>
              </w:rPr>
            </w:pPr>
          </w:p>
        </w:tc>
        <w:tc>
          <w:tcPr>
            <w:tcW w:w="2551" w:type="dxa"/>
          </w:tcPr>
          <w:p w14:paraId="2673149B" w14:textId="553BB95B"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27EA4AF6" w14:textId="6F42AC5A"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624A923C" w14:textId="6BDADFCB"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61D903F4" w14:textId="77777777" w:rsidR="004216DB" w:rsidRPr="00880613" w:rsidRDefault="004216DB" w:rsidP="004216DB">
            <w:pPr>
              <w:rPr>
                <w:rFonts w:ascii="Garamond" w:hAnsi="Garamond"/>
                <w:sz w:val="24"/>
                <w:szCs w:val="24"/>
              </w:rPr>
            </w:pPr>
          </w:p>
        </w:tc>
        <w:tc>
          <w:tcPr>
            <w:tcW w:w="1984" w:type="dxa"/>
          </w:tcPr>
          <w:p w14:paraId="5D7980A7" w14:textId="77777777" w:rsidR="004216DB" w:rsidRPr="00880613" w:rsidRDefault="004216DB" w:rsidP="004216DB">
            <w:pPr>
              <w:rPr>
                <w:rFonts w:ascii="Garamond" w:hAnsi="Garamond"/>
                <w:sz w:val="24"/>
                <w:szCs w:val="24"/>
              </w:rPr>
            </w:pPr>
          </w:p>
        </w:tc>
      </w:tr>
      <w:tr w:rsidR="004216DB" w:rsidRPr="00880613" w14:paraId="6ECE68C5" w14:textId="77777777" w:rsidTr="00D550F3">
        <w:trPr>
          <w:trHeight w:val="491"/>
        </w:trPr>
        <w:tc>
          <w:tcPr>
            <w:tcW w:w="16018" w:type="dxa"/>
            <w:gridSpan w:val="6"/>
            <w:shd w:val="clear" w:color="auto" w:fill="DEEAF6" w:themeFill="accent1" w:themeFillTint="33"/>
            <w:vAlign w:val="center"/>
          </w:tcPr>
          <w:p w14:paraId="339178A7"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Etablering og drift af private pasningsordninger</w:t>
            </w:r>
          </w:p>
        </w:tc>
      </w:tr>
      <w:tr w:rsidR="004216DB" w:rsidRPr="00880613" w14:paraId="42F5FF9F" w14:textId="77777777" w:rsidTr="00E1647C">
        <w:trPr>
          <w:trHeight w:val="1266"/>
        </w:trPr>
        <w:tc>
          <w:tcPr>
            <w:tcW w:w="3686" w:type="dxa"/>
          </w:tcPr>
          <w:p w14:paraId="7F96400E" w14:textId="77777777" w:rsidR="004216DB" w:rsidRPr="00880613" w:rsidRDefault="004216DB" w:rsidP="004216DB">
            <w:pPr>
              <w:rPr>
                <w:rFonts w:ascii="Garamond" w:hAnsi="Garamond"/>
                <w:bCs/>
                <w:iCs/>
                <w:sz w:val="24"/>
                <w:szCs w:val="24"/>
              </w:rPr>
            </w:pPr>
            <w:bookmarkStart w:id="67" w:name="_Hlk73348897"/>
            <w:r w:rsidRPr="00880613">
              <w:rPr>
                <w:rFonts w:ascii="Garamond" w:hAnsi="Garamond"/>
                <w:b/>
                <w:bCs/>
                <w:iCs/>
                <w:sz w:val="24"/>
                <w:szCs w:val="24"/>
              </w:rPr>
              <w:t>§ 78 a.</w:t>
            </w:r>
            <w:r w:rsidRPr="00880613">
              <w:rPr>
                <w:rFonts w:ascii="Garamond" w:hAnsi="Garamond"/>
                <w:bCs/>
                <w:iCs/>
                <w:sz w:val="24"/>
                <w:szCs w:val="24"/>
              </w:rPr>
              <w:t xml:space="preserve"> Private pasningsordninger må alene anvende betegnelsen privat pasningsordning om ordningen i alle offentlige sammenhænge.</w:t>
            </w:r>
          </w:p>
          <w:bookmarkEnd w:id="67"/>
          <w:p w14:paraId="422447E8" w14:textId="77777777" w:rsidR="004216DB" w:rsidRPr="00880613" w:rsidRDefault="004216DB" w:rsidP="004216DB">
            <w:pPr>
              <w:rPr>
                <w:rFonts w:ascii="Garamond" w:hAnsi="Garamond"/>
                <w:bCs/>
                <w:iCs/>
                <w:sz w:val="24"/>
                <w:szCs w:val="24"/>
              </w:rPr>
            </w:pPr>
          </w:p>
        </w:tc>
        <w:tc>
          <w:tcPr>
            <w:tcW w:w="2551" w:type="dxa"/>
          </w:tcPr>
          <w:p w14:paraId="04E75BA3" w14:textId="77777777" w:rsidR="004216DB" w:rsidRPr="00880613" w:rsidRDefault="004216DB" w:rsidP="004216DB">
            <w:pPr>
              <w:rPr>
                <w:rFonts w:ascii="Garamond" w:hAnsi="Garamond"/>
                <w:sz w:val="24"/>
                <w:szCs w:val="24"/>
              </w:rPr>
            </w:pPr>
          </w:p>
        </w:tc>
        <w:tc>
          <w:tcPr>
            <w:tcW w:w="3261" w:type="dxa"/>
          </w:tcPr>
          <w:p w14:paraId="3AB33336" w14:textId="77777777" w:rsidR="004216DB" w:rsidRPr="00880613" w:rsidRDefault="004216DB" w:rsidP="004216DB">
            <w:pPr>
              <w:rPr>
                <w:rFonts w:ascii="Garamond" w:hAnsi="Garamond"/>
                <w:sz w:val="24"/>
                <w:szCs w:val="24"/>
              </w:rPr>
            </w:pPr>
          </w:p>
        </w:tc>
        <w:tc>
          <w:tcPr>
            <w:tcW w:w="2551" w:type="dxa"/>
          </w:tcPr>
          <w:p w14:paraId="07C084E6" w14:textId="77777777" w:rsidR="004216DB" w:rsidRPr="00880613" w:rsidRDefault="004216DB" w:rsidP="004216DB">
            <w:pPr>
              <w:rPr>
                <w:rFonts w:ascii="Garamond" w:hAnsi="Garamond"/>
                <w:sz w:val="24"/>
                <w:szCs w:val="24"/>
              </w:rPr>
            </w:pPr>
          </w:p>
        </w:tc>
        <w:tc>
          <w:tcPr>
            <w:tcW w:w="1985" w:type="dxa"/>
          </w:tcPr>
          <w:p w14:paraId="7FB71CB4" w14:textId="77777777" w:rsidR="004216DB" w:rsidRPr="00880613" w:rsidRDefault="004216DB" w:rsidP="004216DB">
            <w:pPr>
              <w:rPr>
                <w:rFonts w:ascii="Garamond" w:hAnsi="Garamond"/>
                <w:sz w:val="24"/>
                <w:szCs w:val="24"/>
              </w:rPr>
            </w:pPr>
          </w:p>
        </w:tc>
        <w:tc>
          <w:tcPr>
            <w:tcW w:w="1984" w:type="dxa"/>
          </w:tcPr>
          <w:p w14:paraId="2ED52B97" w14:textId="77777777" w:rsidR="004216DB" w:rsidRPr="00880613" w:rsidRDefault="004216DB" w:rsidP="004216DB">
            <w:pPr>
              <w:rPr>
                <w:rFonts w:ascii="Garamond" w:hAnsi="Garamond"/>
                <w:sz w:val="24"/>
                <w:szCs w:val="24"/>
              </w:rPr>
            </w:pPr>
          </w:p>
        </w:tc>
      </w:tr>
      <w:tr w:rsidR="004216DB" w:rsidRPr="00880613" w14:paraId="577EFEA1" w14:textId="77777777" w:rsidTr="00E1647C">
        <w:trPr>
          <w:trHeight w:val="1266"/>
        </w:trPr>
        <w:tc>
          <w:tcPr>
            <w:tcW w:w="3686" w:type="dxa"/>
          </w:tcPr>
          <w:p w14:paraId="725C4057" w14:textId="77777777" w:rsidR="004216DB" w:rsidRPr="00880613" w:rsidRDefault="004216DB" w:rsidP="004216DB">
            <w:pPr>
              <w:rPr>
                <w:rFonts w:ascii="Garamond" w:hAnsi="Garamond"/>
                <w:bCs/>
                <w:iCs/>
                <w:sz w:val="24"/>
                <w:szCs w:val="24"/>
              </w:rPr>
            </w:pPr>
            <w:bookmarkStart w:id="68" w:name="_Hlk73348903"/>
            <w:r w:rsidRPr="00880613">
              <w:rPr>
                <w:rFonts w:ascii="Garamond" w:hAnsi="Garamond"/>
                <w:b/>
                <w:bCs/>
                <w:iCs/>
                <w:sz w:val="24"/>
                <w:szCs w:val="24"/>
              </w:rPr>
              <w:t>§ 79.</w:t>
            </w:r>
            <w:r w:rsidRPr="00880613">
              <w:rPr>
                <w:rFonts w:ascii="Garamond" w:hAnsi="Garamond"/>
                <w:bCs/>
                <w:iCs/>
                <w:sz w:val="24"/>
                <w:szCs w:val="24"/>
              </w:rPr>
              <w:t xml:space="preserve"> Foregår pasningen i et privat hjem, kan der gives tilladelse til pasning af op til 5 børn.</w:t>
            </w:r>
          </w:p>
          <w:bookmarkEnd w:id="68"/>
          <w:p w14:paraId="581D31AE" w14:textId="77777777" w:rsidR="004216DB" w:rsidRPr="00880613" w:rsidRDefault="004216DB" w:rsidP="004216DB">
            <w:pPr>
              <w:rPr>
                <w:rFonts w:ascii="Garamond" w:hAnsi="Garamond"/>
                <w:b/>
                <w:bCs/>
                <w:iCs/>
                <w:sz w:val="24"/>
                <w:szCs w:val="24"/>
              </w:rPr>
            </w:pPr>
          </w:p>
        </w:tc>
        <w:tc>
          <w:tcPr>
            <w:tcW w:w="2551" w:type="dxa"/>
          </w:tcPr>
          <w:p w14:paraId="7307C596" w14:textId="77777777" w:rsidR="004216DB" w:rsidRPr="00880613" w:rsidRDefault="004216DB" w:rsidP="004216DB">
            <w:pPr>
              <w:rPr>
                <w:rFonts w:ascii="Garamond" w:hAnsi="Garamond"/>
                <w:sz w:val="24"/>
                <w:szCs w:val="24"/>
              </w:rPr>
            </w:pPr>
          </w:p>
        </w:tc>
        <w:tc>
          <w:tcPr>
            <w:tcW w:w="3261" w:type="dxa"/>
          </w:tcPr>
          <w:p w14:paraId="0C34027B" w14:textId="77777777" w:rsidR="004216DB" w:rsidRPr="00880613" w:rsidRDefault="004216DB" w:rsidP="004216DB">
            <w:pPr>
              <w:rPr>
                <w:rFonts w:ascii="Garamond" w:hAnsi="Garamond"/>
                <w:sz w:val="24"/>
                <w:szCs w:val="24"/>
              </w:rPr>
            </w:pPr>
          </w:p>
        </w:tc>
        <w:tc>
          <w:tcPr>
            <w:tcW w:w="2551" w:type="dxa"/>
          </w:tcPr>
          <w:p w14:paraId="424FED3E" w14:textId="77777777" w:rsidR="004216DB" w:rsidRPr="00880613" w:rsidRDefault="004216DB" w:rsidP="004216DB">
            <w:pPr>
              <w:rPr>
                <w:rFonts w:ascii="Garamond" w:hAnsi="Garamond"/>
                <w:sz w:val="24"/>
                <w:szCs w:val="24"/>
              </w:rPr>
            </w:pPr>
          </w:p>
        </w:tc>
        <w:tc>
          <w:tcPr>
            <w:tcW w:w="1985" w:type="dxa"/>
          </w:tcPr>
          <w:p w14:paraId="0F4D4515" w14:textId="77777777" w:rsidR="004216DB" w:rsidRPr="00880613" w:rsidRDefault="004216DB" w:rsidP="004216DB">
            <w:pPr>
              <w:rPr>
                <w:rFonts w:ascii="Garamond" w:hAnsi="Garamond"/>
                <w:sz w:val="24"/>
                <w:szCs w:val="24"/>
              </w:rPr>
            </w:pPr>
          </w:p>
        </w:tc>
        <w:tc>
          <w:tcPr>
            <w:tcW w:w="1984" w:type="dxa"/>
          </w:tcPr>
          <w:p w14:paraId="225FFD23" w14:textId="77777777" w:rsidR="004216DB" w:rsidRPr="00880613" w:rsidRDefault="004216DB" w:rsidP="004216DB">
            <w:pPr>
              <w:rPr>
                <w:rFonts w:ascii="Garamond" w:hAnsi="Garamond"/>
                <w:sz w:val="24"/>
                <w:szCs w:val="24"/>
              </w:rPr>
            </w:pPr>
          </w:p>
        </w:tc>
      </w:tr>
      <w:tr w:rsidR="004216DB" w:rsidRPr="00880613" w14:paraId="2B1263FC" w14:textId="77777777" w:rsidTr="00E1647C">
        <w:trPr>
          <w:trHeight w:val="1962"/>
        </w:trPr>
        <w:tc>
          <w:tcPr>
            <w:tcW w:w="3686" w:type="dxa"/>
          </w:tcPr>
          <w:p w14:paraId="3DFB5B4D" w14:textId="77777777" w:rsidR="004216DB" w:rsidRPr="00880613" w:rsidRDefault="004216DB" w:rsidP="004216DB">
            <w:pPr>
              <w:rPr>
                <w:rFonts w:ascii="Garamond" w:hAnsi="Garamond"/>
                <w:bCs/>
                <w:iCs/>
                <w:sz w:val="24"/>
                <w:szCs w:val="24"/>
              </w:rPr>
            </w:pPr>
            <w:bookmarkStart w:id="69" w:name="_Hlk73348910"/>
            <w:r w:rsidRPr="00880613">
              <w:rPr>
                <w:rFonts w:ascii="Garamond" w:hAnsi="Garamond"/>
                <w:bCs/>
                <w:i/>
                <w:iCs/>
                <w:sz w:val="24"/>
                <w:szCs w:val="24"/>
              </w:rPr>
              <w:lastRenderedPageBreak/>
              <w:t>Stk. 2.</w:t>
            </w:r>
            <w:r w:rsidRPr="00880613">
              <w:rPr>
                <w:rFonts w:ascii="Garamond" w:hAnsi="Garamond"/>
                <w:bCs/>
                <w:iCs/>
                <w:sz w:val="24"/>
                <w:szCs w:val="24"/>
              </w:rPr>
              <w:t xml:space="preserve"> Varetages pasningen af flere personer, kan kommunalbestyrelsen give tilladelse til, at der kan modtages op til 10 børn.</w:t>
            </w:r>
          </w:p>
          <w:bookmarkEnd w:id="69"/>
          <w:p w14:paraId="6EEA79A1" w14:textId="77777777" w:rsidR="004216DB" w:rsidRPr="00880613" w:rsidRDefault="004216DB" w:rsidP="004216DB">
            <w:pPr>
              <w:rPr>
                <w:rFonts w:ascii="Garamond" w:hAnsi="Garamond"/>
                <w:b/>
                <w:bCs/>
                <w:iCs/>
                <w:sz w:val="24"/>
                <w:szCs w:val="24"/>
              </w:rPr>
            </w:pPr>
          </w:p>
        </w:tc>
        <w:tc>
          <w:tcPr>
            <w:tcW w:w="2551" w:type="dxa"/>
          </w:tcPr>
          <w:p w14:paraId="3448FB77" w14:textId="77777777" w:rsidR="004216DB" w:rsidRPr="00880613" w:rsidRDefault="004216DB" w:rsidP="004216DB">
            <w:pPr>
              <w:rPr>
                <w:rFonts w:ascii="Garamond" w:hAnsi="Garamond"/>
                <w:sz w:val="24"/>
                <w:szCs w:val="24"/>
              </w:rPr>
            </w:pPr>
          </w:p>
        </w:tc>
        <w:tc>
          <w:tcPr>
            <w:tcW w:w="3261" w:type="dxa"/>
          </w:tcPr>
          <w:p w14:paraId="6EE3E64F" w14:textId="77777777" w:rsidR="004216DB" w:rsidRPr="00880613" w:rsidRDefault="004216DB" w:rsidP="004216DB">
            <w:pPr>
              <w:rPr>
                <w:rFonts w:ascii="Garamond" w:hAnsi="Garamond"/>
                <w:sz w:val="24"/>
                <w:szCs w:val="24"/>
              </w:rPr>
            </w:pPr>
          </w:p>
        </w:tc>
        <w:tc>
          <w:tcPr>
            <w:tcW w:w="2551" w:type="dxa"/>
          </w:tcPr>
          <w:p w14:paraId="38075BFC" w14:textId="77777777" w:rsidR="004216DB" w:rsidRPr="00880613" w:rsidRDefault="004216DB" w:rsidP="004216DB">
            <w:pPr>
              <w:rPr>
                <w:rFonts w:ascii="Garamond" w:hAnsi="Garamond"/>
                <w:sz w:val="24"/>
                <w:szCs w:val="24"/>
              </w:rPr>
            </w:pPr>
          </w:p>
        </w:tc>
        <w:tc>
          <w:tcPr>
            <w:tcW w:w="1985" w:type="dxa"/>
          </w:tcPr>
          <w:p w14:paraId="0D60B2FC" w14:textId="77777777" w:rsidR="004216DB" w:rsidRPr="00880613" w:rsidRDefault="004216DB" w:rsidP="004216DB">
            <w:pPr>
              <w:rPr>
                <w:rFonts w:ascii="Garamond" w:hAnsi="Garamond"/>
                <w:sz w:val="24"/>
                <w:szCs w:val="24"/>
              </w:rPr>
            </w:pPr>
          </w:p>
        </w:tc>
        <w:tc>
          <w:tcPr>
            <w:tcW w:w="1984" w:type="dxa"/>
          </w:tcPr>
          <w:p w14:paraId="51BF1841" w14:textId="77777777" w:rsidR="004216DB" w:rsidRPr="00880613" w:rsidRDefault="004216DB" w:rsidP="004216DB">
            <w:pPr>
              <w:rPr>
                <w:rFonts w:ascii="Garamond" w:hAnsi="Garamond"/>
                <w:sz w:val="24"/>
                <w:szCs w:val="24"/>
              </w:rPr>
            </w:pPr>
          </w:p>
        </w:tc>
      </w:tr>
      <w:tr w:rsidR="004216DB" w:rsidRPr="00880613" w14:paraId="3EC6E8FE" w14:textId="77777777" w:rsidTr="00D550F3">
        <w:trPr>
          <w:trHeight w:val="493"/>
        </w:trPr>
        <w:tc>
          <w:tcPr>
            <w:tcW w:w="16018" w:type="dxa"/>
            <w:gridSpan w:val="6"/>
            <w:shd w:val="clear" w:color="auto" w:fill="DEEAF6" w:themeFill="accent1" w:themeFillTint="33"/>
            <w:vAlign w:val="center"/>
          </w:tcPr>
          <w:p w14:paraId="7B928360"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Tilskud og krav til privat pasning</w:t>
            </w:r>
          </w:p>
        </w:tc>
      </w:tr>
      <w:tr w:rsidR="004216DB" w:rsidRPr="00880613" w14:paraId="524273D5" w14:textId="77777777" w:rsidTr="00E1647C">
        <w:trPr>
          <w:trHeight w:val="1266"/>
        </w:trPr>
        <w:tc>
          <w:tcPr>
            <w:tcW w:w="3686" w:type="dxa"/>
          </w:tcPr>
          <w:p w14:paraId="6FE5407F" w14:textId="77777777" w:rsidR="004216DB" w:rsidRPr="00DB6BC8" w:rsidRDefault="004216DB" w:rsidP="004216DB">
            <w:pPr>
              <w:rPr>
                <w:rFonts w:ascii="Garamond" w:hAnsi="Garamond"/>
                <w:bCs/>
                <w:iCs/>
                <w:sz w:val="24"/>
                <w:szCs w:val="24"/>
              </w:rPr>
            </w:pPr>
            <w:bookmarkStart w:id="70" w:name="_Hlk73630098"/>
            <w:r w:rsidRPr="00DB6BC8">
              <w:rPr>
                <w:rFonts w:ascii="Garamond" w:hAnsi="Garamond"/>
                <w:b/>
                <w:bCs/>
                <w:iCs/>
                <w:sz w:val="24"/>
                <w:szCs w:val="24"/>
              </w:rPr>
              <w:t>§ 81.</w:t>
            </w:r>
            <w:r w:rsidRPr="00DB6BC8">
              <w:rPr>
                <w:rFonts w:ascii="Garamond" w:hAnsi="Garamond"/>
                <w:bCs/>
                <w:iCs/>
                <w:sz w:val="24"/>
                <w:szCs w:val="24"/>
              </w:rPr>
              <w:t xml:space="preserve"> Kommunalbestyrelsens løbende tilsyn skal stå mål med tilsynet i et alderssvarende dagtilbud i kommunen. Dette gælder dog ikke, hvor kommunalbestyrelsen har givet dispensation efter § 81 a, stk. 4, og for fleksibel pasning, som indgår i kombinationstilbuddet efter § 85 a. Afgørelsen efter 1. pkt. kan ikke indbringes for anden administrativ myndighed.</w:t>
            </w:r>
          </w:p>
          <w:bookmarkEnd w:id="70"/>
          <w:p w14:paraId="48E83B60" w14:textId="77777777" w:rsidR="004216DB" w:rsidRPr="00880613" w:rsidRDefault="004216DB" w:rsidP="004216DB">
            <w:pPr>
              <w:rPr>
                <w:rFonts w:ascii="Garamond" w:hAnsi="Garamond"/>
                <w:bCs/>
                <w:iCs/>
                <w:color w:val="FF0000"/>
                <w:sz w:val="24"/>
                <w:szCs w:val="24"/>
              </w:rPr>
            </w:pPr>
          </w:p>
        </w:tc>
        <w:tc>
          <w:tcPr>
            <w:tcW w:w="2551" w:type="dxa"/>
          </w:tcPr>
          <w:p w14:paraId="103AB9CE" w14:textId="2B1CAA35" w:rsidR="004216DB" w:rsidRPr="00880613" w:rsidRDefault="004216DB" w:rsidP="004216DB">
            <w:pPr>
              <w:rPr>
                <w:rFonts w:ascii="Garamond" w:hAnsi="Garamond"/>
                <w:sz w:val="24"/>
                <w:szCs w:val="24"/>
              </w:rPr>
            </w:pPr>
          </w:p>
        </w:tc>
        <w:tc>
          <w:tcPr>
            <w:tcW w:w="3261" w:type="dxa"/>
          </w:tcPr>
          <w:p w14:paraId="37F6C4D7" w14:textId="77184B97" w:rsidR="004216DB" w:rsidRPr="00880613" w:rsidRDefault="004216DB" w:rsidP="004216DB">
            <w:pPr>
              <w:rPr>
                <w:rFonts w:ascii="Garamond" w:hAnsi="Garamond"/>
                <w:sz w:val="24"/>
                <w:szCs w:val="24"/>
              </w:rPr>
            </w:pPr>
          </w:p>
        </w:tc>
        <w:tc>
          <w:tcPr>
            <w:tcW w:w="2551" w:type="dxa"/>
          </w:tcPr>
          <w:p w14:paraId="10EA3E01" w14:textId="27866F21" w:rsidR="004216DB" w:rsidRPr="00880613" w:rsidRDefault="004216DB" w:rsidP="004216DB">
            <w:pPr>
              <w:rPr>
                <w:rFonts w:ascii="Garamond" w:hAnsi="Garamond"/>
                <w:sz w:val="24"/>
                <w:szCs w:val="24"/>
              </w:rPr>
            </w:pPr>
          </w:p>
        </w:tc>
        <w:tc>
          <w:tcPr>
            <w:tcW w:w="1985" w:type="dxa"/>
          </w:tcPr>
          <w:p w14:paraId="0559744C" w14:textId="77777777" w:rsidR="004216DB" w:rsidRPr="00880613" w:rsidRDefault="004216DB" w:rsidP="004216DB">
            <w:pPr>
              <w:rPr>
                <w:rFonts w:ascii="Garamond" w:hAnsi="Garamond"/>
                <w:sz w:val="24"/>
                <w:szCs w:val="24"/>
              </w:rPr>
            </w:pPr>
          </w:p>
        </w:tc>
        <w:tc>
          <w:tcPr>
            <w:tcW w:w="1984" w:type="dxa"/>
          </w:tcPr>
          <w:p w14:paraId="53CF4978" w14:textId="77777777" w:rsidR="004216DB" w:rsidRPr="00880613" w:rsidRDefault="004216DB" w:rsidP="004216DB">
            <w:pPr>
              <w:rPr>
                <w:rFonts w:ascii="Garamond" w:hAnsi="Garamond"/>
                <w:sz w:val="24"/>
                <w:szCs w:val="24"/>
              </w:rPr>
            </w:pPr>
          </w:p>
        </w:tc>
      </w:tr>
      <w:tr w:rsidR="004216DB" w:rsidRPr="00880613" w14:paraId="4AAE99B2" w14:textId="77777777" w:rsidTr="00E1647C">
        <w:trPr>
          <w:trHeight w:val="1266"/>
        </w:trPr>
        <w:tc>
          <w:tcPr>
            <w:tcW w:w="3686" w:type="dxa"/>
          </w:tcPr>
          <w:p w14:paraId="5A629A27" w14:textId="77777777" w:rsidR="004216DB" w:rsidRPr="00880613" w:rsidRDefault="004216DB" w:rsidP="004216DB">
            <w:pPr>
              <w:rPr>
                <w:rFonts w:ascii="Garamond" w:hAnsi="Garamond"/>
                <w:bCs/>
                <w:iCs/>
                <w:sz w:val="24"/>
                <w:szCs w:val="24"/>
              </w:rPr>
            </w:pPr>
            <w:bookmarkStart w:id="71" w:name="_Hlk73348922"/>
            <w:r w:rsidRPr="00880613">
              <w:rPr>
                <w:rFonts w:ascii="Garamond" w:hAnsi="Garamond"/>
                <w:bCs/>
                <w:i/>
                <w:iCs/>
                <w:sz w:val="24"/>
                <w:szCs w:val="24"/>
              </w:rPr>
              <w:t>Stk. 2.</w:t>
            </w:r>
            <w:r w:rsidRPr="00880613">
              <w:rPr>
                <w:rFonts w:ascii="Garamond" w:hAnsi="Garamond"/>
                <w:bCs/>
                <w:iCs/>
                <w:sz w:val="24"/>
                <w:szCs w:val="24"/>
              </w:rPr>
              <w:t xml:space="preserve"> Kommunalbestyrelsen skal inden godkendelse af pasningsaftalen efter stk. 1 orientere forældrene om forskellen mellem privat pasning efter kapitel 14 og 15 og dagtilbud efter § 19, stk. 2-5, og § 21, stk. 2 og 3. Kommunalbestyrelsen skal endvidere påse, at der ikke indgår andre betegnelser i pasningsaftalen end privat pasningsordning om ordningen.</w:t>
            </w:r>
          </w:p>
          <w:bookmarkEnd w:id="71"/>
          <w:p w14:paraId="13C0B9F7" w14:textId="77777777" w:rsidR="004216DB" w:rsidRPr="00880613" w:rsidRDefault="004216DB" w:rsidP="004216DB">
            <w:pPr>
              <w:rPr>
                <w:rFonts w:ascii="Garamond" w:hAnsi="Garamond"/>
                <w:b/>
                <w:bCs/>
                <w:iCs/>
                <w:sz w:val="24"/>
                <w:szCs w:val="24"/>
              </w:rPr>
            </w:pPr>
          </w:p>
        </w:tc>
        <w:tc>
          <w:tcPr>
            <w:tcW w:w="2551" w:type="dxa"/>
          </w:tcPr>
          <w:p w14:paraId="63AAEC81" w14:textId="7BD77467" w:rsidR="004216DB" w:rsidRPr="00880613" w:rsidRDefault="004216DB" w:rsidP="004216DB">
            <w:pPr>
              <w:rPr>
                <w:rFonts w:ascii="Garamond" w:hAnsi="Garamond"/>
                <w:sz w:val="24"/>
                <w:szCs w:val="24"/>
              </w:rPr>
            </w:pPr>
          </w:p>
        </w:tc>
        <w:tc>
          <w:tcPr>
            <w:tcW w:w="3261" w:type="dxa"/>
          </w:tcPr>
          <w:p w14:paraId="2F3FFE69" w14:textId="77D9DBF0" w:rsidR="004216DB" w:rsidRPr="00880613" w:rsidRDefault="004216DB" w:rsidP="004216DB">
            <w:pPr>
              <w:rPr>
                <w:rFonts w:ascii="Garamond" w:hAnsi="Garamond"/>
                <w:sz w:val="24"/>
                <w:szCs w:val="24"/>
              </w:rPr>
            </w:pPr>
          </w:p>
        </w:tc>
        <w:tc>
          <w:tcPr>
            <w:tcW w:w="2551" w:type="dxa"/>
          </w:tcPr>
          <w:p w14:paraId="450FCB0D" w14:textId="13672A99" w:rsidR="004216DB" w:rsidRPr="00880613" w:rsidRDefault="004216DB" w:rsidP="004216DB">
            <w:pPr>
              <w:rPr>
                <w:rFonts w:ascii="Garamond" w:hAnsi="Garamond"/>
                <w:sz w:val="24"/>
                <w:szCs w:val="24"/>
              </w:rPr>
            </w:pPr>
          </w:p>
        </w:tc>
        <w:tc>
          <w:tcPr>
            <w:tcW w:w="1985" w:type="dxa"/>
          </w:tcPr>
          <w:p w14:paraId="09ED8173" w14:textId="77777777" w:rsidR="004216DB" w:rsidRPr="00880613" w:rsidRDefault="004216DB" w:rsidP="004216DB">
            <w:pPr>
              <w:rPr>
                <w:rFonts w:ascii="Garamond" w:hAnsi="Garamond"/>
                <w:sz w:val="24"/>
                <w:szCs w:val="24"/>
              </w:rPr>
            </w:pPr>
          </w:p>
        </w:tc>
        <w:tc>
          <w:tcPr>
            <w:tcW w:w="1984" w:type="dxa"/>
          </w:tcPr>
          <w:p w14:paraId="778BD671" w14:textId="77777777" w:rsidR="004216DB" w:rsidRPr="00880613" w:rsidRDefault="004216DB" w:rsidP="004216DB">
            <w:pPr>
              <w:rPr>
                <w:rFonts w:ascii="Garamond" w:hAnsi="Garamond"/>
                <w:sz w:val="24"/>
                <w:szCs w:val="24"/>
              </w:rPr>
            </w:pPr>
          </w:p>
        </w:tc>
      </w:tr>
      <w:tr w:rsidR="004216DB" w:rsidRPr="00880613" w14:paraId="2216A2EB" w14:textId="77777777" w:rsidTr="00E1647C">
        <w:trPr>
          <w:trHeight w:val="1266"/>
        </w:trPr>
        <w:tc>
          <w:tcPr>
            <w:tcW w:w="3686" w:type="dxa"/>
          </w:tcPr>
          <w:p w14:paraId="274B2A31" w14:textId="77777777" w:rsidR="004216DB" w:rsidRPr="00880613" w:rsidRDefault="004216DB" w:rsidP="004216DB">
            <w:pPr>
              <w:rPr>
                <w:rFonts w:ascii="Garamond" w:hAnsi="Garamond"/>
                <w:bCs/>
                <w:iCs/>
                <w:sz w:val="24"/>
                <w:szCs w:val="24"/>
              </w:rPr>
            </w:pPr>
            <w:bookmarkStart w:id="72" w:name="_Hlk73349078"/>
            <w:r w:rsidRPr="00880613">
              <w:rPr>
                <w:rFonts w:ascii="Garamond" w:hAnsi="Garamond"/>
                <w:bCs/>
                <w:i/>
                <w:iCs/>
                <w:sz w:val="24"/>
                <w:szCs w:val="24"/>
              </w:rPr>
              <w:lastRenderedPageBreak/>
              <w:t>Stk. 3.</w:t>
            </w:r>
            <w:r w:rsidRPr="00880613">
              <w:rPr>
                <w:rFonts w:ascii="Garamond" w:hAnsi="Garamond"/>
                <w:bCs/>
                <w:iCs/>
                <w:sz w:val="24"/>
                <w:szCs w:val="24"/>
              </w:rPr>
              <w:t xml:space="preserve"> Kommunalbestyrelsen kan tilbagekalde en godkendelse af en pasningsaftale, hvis kommunalbestyrelsen gennem det løbende tilsyn efter stk. 1 konstaterer, at den private pasning ikke praktiseres i overensstemmelse med den indgåede pasningsaftale og kravene til ordningen, jf. § 81 a, stk. 1 og 2, og § 81 b, stk. 1. Afgørelsen efter 1. pkt. kan ikke indbringes for anden administrativ myndighed.</w:t>
            </w:r>
          </w:p>
          <w:bookmarkEnd w:id="72"/>
          <w:p w14:paraId="099E5C31" w14:textId="77777777" w:rsidR="004216DB" w:rsidRPr="00880613" w:rsidRDefault="004216DB" w:rsidP="004216DB">
            <w:pPr>
              <w:rPr>
                <w:rFonts w:ascii="Garamond" w:hAnsi="Garamond"/>
                <w:b/>
                <w:bCs/>
                <w:iCs/>
                <w:sz w:val="24"/>
                <w:szCs w:val="24"/>
              </w:rPr>
            </w:pPr>
          </w:p>
        </w:tc>
        <w:tc>
          <w:tcPr>
            <w:tcW w:w="2551" w:type="dxa"/>
          </w:tcPr>
          <w:p w14:paraId="1B4374BB" w14:textId="77777777" w:rsidR="004216DB" w:rsidRPr="00880613" w:rsidRDefault="004216DB" w:rsidP="004216DB">
            <w:pPr>
              <w:rPr>
                <w:rFonts w:ascii="Garamond" w:hAnsi="Garamond"/>
                <w:sz w:val="24"/>
                <w:szCs w:val="24"/>
              </w:rPr>
            </w:pPr>
          </w:p>
        </w:tc>
        <w:tc>
          <w:tcPr>
            <w:tcW w:w="3261" w:type="dxa"/>
          </w:tcPr>
          <w:p w14:paraId="05E1F4DE" w14:textId="77777777" w:rsidR="004216DB" w:rsidRPr="00880613" w:rsidRDefault="004216DB" w:rsidP="004216DB">
            <w:pPr>
              <w:rPr>
                <w:rFonts w:ascii="Garamond" w:hAnsi="Garamond"/>
                <w:sz w:val="24"/>
                <w:szCs w:val="24"/>
              </w:rPr>
            </w:pPr>
          </w:p>
        </w:tc>
        <w:tc>
          <w:tcPr>
            <w:tcW w:w="2551" w:type="dxa"/>
          </w:tcPr>
          <w:p w14:paraId="487B8E56" w14:textId="77777777" w:rsidR="004216DB" w:rsidRPr="00880613" w:rsidRDefault="004216DB" w:rsidP="004216DB">
            <w:pPr>
              <w:rPr>
                <w:rFonts w:ascii="Garamond" w:hAnsi="Garamond"/>
                <w:sz w:val="24"/>
                <w:szCs w:val="24"/>
              </w:rPr>
            </w:pPr>
          </w:p>
        </w:tc>
        <w:tc>
          <w:tcPr>
            <w:tcW w:w="1985" w:type="dxa"/>
          </w:tcPr>
          <w:p w14:paraId="47106118" w14:textId="77777777" w:rsidR="004216DB" w:rsidRPr="00880613" w:rsidRDefault="004216DB" w:rsidP="004216DB">
            <w:pPr>
              <w:rPr>
                <w:rFonts w:ascii="Garamond" w:hAnsi="Garamond"/>
                <w:sz w:val="24"/>
                <w:szCs w:val="24"/>
              </w:rPr>
            </w:pPr>
          </w:p>
        </w:tc>
        <w:tc>
          <w:tcPr>
            <w:tcW w:w="1984" w:type="dxa"/>
          </w:tcPr>
          <w:p w14:paraId="5A69A61E" w14:textId="77777777" w:rsidR="004216DB" w:rsidRPr="00880613" w:rsidRDefault="004216DB" w:rsidP="004216DB">
            <w:pPr>
              <w:rPr>
                <w:rFonts w:ascii="Garamond" w:hAnsi="Garamond"/>
                <w:sz w:val="24"/>
                <w:szCs w:val="24"/>
              </w:rPr>
            </w:pPr>
          </w:p>
        </w:tc>
      </w:tr>
      <w:tr w:rsidR="004216DB" w:rsidRPr="00880613" w14:paraId="01D008D8" w14:textId="77777777" w:rsidTr="00E1647C">
        <w:trPr>
          <w:trHeight w:val="1266"/>
        </w:trPr>
        <w:tc>
          <w:tcPr>
            <w:tcW w:w="3686" w:type="dxa"/>
          </w:tcPr>
          <w:p w14:paraId="5974D8ED" w14:textId="77777777" w:rsidR="004216DB" w:rsidRPr="00880613" w:rsidRDefault="004216DB" w:rsidP="004216DB">
            <w:pPr>
              <w:rPr>
                <w:rFonts w:ascii="Garamond" w:hAnsi="Garamond"/>
                <w:bCs/>
                <w:iCs/>
                <w:sz w:val="24"/>
                <w:szCs w:val="24"/>
              </w:rPr>
            </w:pPr>
            <w:bookmarkStart w:id="73" w:name="_Hlk73349083"/>
            <w:r w:rsidRPr="00880613">
              <w:rPr>
                <w:rFonts w:ascii="Garamond" w:hAnsi="Garamond"/>
                <w:bCs/>
                <w:i/>
                <w:iCs/>
                <w:sz w:val="24"/>
                <w:szCs w:val="24"/>
              </w:rPr>
              <w:t>Stk. 4.</w:t>
            </w:r>
            <w:r w:rsidRPr="00880613">
              <w:rPr>
                <w:rFonts w:ascii="Garamond" w:hAnsi="Garamond"/>
                <w:bCs/>
                <w:iCs/>
                <w:sz w:val="24"/>
                <w:szCs w:val="24"/>
              </w:rPr>
              <w:t xml:space="preserve"> Kommunalbestyrelsen skal fastsætte og offentliggøre retningslinjer for optagelse af børn i dagtilbud, når tilskuddet til privat pasning bortfalder. Kommunalbestyrelsen skal orientere forældrene om retningslinjerne inden godkendelse af pasningsaftalen efter stk. 1.</w:t>
            </w:r>
          </w:p>
          <w:bookmarkEnd w:id="73"/>
          <w:p w14:paraId="72B2E7D7" w14:textId="77777777" w:rsidR="004216DB" w:rsidRPr="00880613" w:rsidRDefault="004216DB" w:rsidP="004216DB">
            <w:pPr>
              <w:rPr>
                <w:rFonts w:ascii="Garamond" w:hAnsi="Garamond"/>
                <w:b/>
                <w:bCs/>
                <w:iCs/>
                <w:sz w:val="24"/>
                <w:szCs w:val="24"/>
              </w:rPr>
            </w:pPr>
          </w:p>
        </w:tc>
        <w:tc>
          <w:tcPr>
            <w:tcW w:w="2551" w:type="dxa"/>
          </w:tcPr>
          <w:p w14:paraId="54752AF3" w14:textId="77777777" w:rsidR="004216DB" w:rsidRPr="00880613" w:rsidRDefault="004216DB" w:rsidP="004216DB">
            <w:pPr>
              <w:rPr>
                <w:rFonts w:ascii="Garamond" w:hAnsi="Garamond"/>
                <w:sz w:val="24"/>
                <w:szCs w:val="24"/>
              </w:rPr>
            </w:pPr>
          </w:p>
        </w:tc>
        <w:tc>
          <w:tcPr>
            <w:tcW w:w="3261" w:type="dxa"/>
          </w:tcPr>
          <w:p w14:paraId="2DFD9242" w14:textId="77777777" w:rsidR="004216DB" w:rsidRPr="00880613" w:rsidRDefault="004216DB" w:rsidP="004216DB">
            <w:pPr>
              <w:rPr>
                <w:rFonts w:ascii="Garamond" w:hAnsi="Garamond"/>
                <w:sz w:val="24"/>
                <w:szCs w:val="24"/>
              </w:rPr>
            </w:pPr>
          </w:p>
        </w:tc>
        <w:tc>
          <w:tcPr>
            <w:tcW w:w="2551" w:type="dxa"/>
          </w:tcPr>
          <w:p w14:paraId="73E0A99E" w14:textId="77777777" w:rsidR="004216DB" w:rsidRPr="00880613" w:rsidRDefault="004216DB" w:rsidP="004216DB">
            <w:pPr>
              <w:rPr>
                <w:rFonts w:ascii="Garamond" w:hAnsi="Garamond"/>
                <w:sz w:val="24"/>
                <w:szCs w:val="24"/>
              </w:rPr>
            </w:pPr>
          </w:p>
        </w:tc>
        <w:tc>
          <w:tcPr>
            <w:tcW w:w="1985" w:type="dxa"/>
          </w:tcPr>
          <w:p w14:paraId="0CD802B8" w14:textId="77777777" w:rsidR="004216DB" w:rsidRPr="00880613" w:rsidRDefault="004216DB" w:rsidP="004216DB">
            <w:pPr>
              <w:rPr>
                <w:rFonts w:ascii="Garamond" w:hAnsi="Garamond"/>
                <w:sz w:val="24"/>
                <w:szCs w:val="24"/>
              </w:rPr>
            </w:pPr>
          </w:p>
        </w:tc>
        <w:tc>
          <w:tcPr>
            <w:tcW w:w="1984" w:type="dxa"/>
          </w:tcPr>
          <w:p w14:paraId="55ED0B1C" w14:textId="77777777" w:rsidR="004216DB" w:rsidRPr="00880613" w:rsidRDefault="004216DB" w:rsidP="004216DB">
            <w:pPr>
              <w:rPr>
                <w:rFonts w:ascii="Garamond" w:hAnsi="Garamond"/>
                <w:sz w:val="24"/>
                <w:szCs w:val="24"/>
              </w:rPr>
            </w:pPr>
          </w:p>
        </w:tc>
      </w:tr>
      <w:tr w:rsidR="004216DB" w:rsidRPr="00880613" w14:paraId="5C536D74" w14:textId="77777777" w:rsidTr="00E1647C">
        <w:trPr>
          <w:trHeight w:val="1266"/>
        </w:trPr>
        <w:tc>
          <w:tcPr>
            <w:tcW w:w="3686" w:type="dxa"/>
          </w:tcPr>
          <w:p w14:paraId="24EFE784" w14:textId="77777777" w:rsidR="004216DB" w:rsidRPr="00880613" w:rsidRDefault="004216DB" w:rsidP="004216DB">
            <w:pPr>
              <w:rPr>
                <w:rFonts w:ascii="Garamond" w:hAnsi="Garamond"/>
                <w:bCs/>
                <w:iCs/>
                <w:sz w:val="24"/>
                <w:szCs w:val="24"/>
              </w:rPr>
            </w:pPr>
            <w:bookmarkStart w:id="74" w:name="_Hlk73349088"/>
            <w:r w:rsidRPr="00880613">
              <w:rPr>
                <w:rFonts w:ascii="Garamond" w:hAnsi="Garamond"/>
                <w:bCs/>
                <w:i/>
                <w:iCs/>
                <w:sz w:val="24"/>
                <w:szCs w:val="24"/>
              </w:rPr>
              <w:t>Stk. 5.</w:t>
            </w:r>
            <w:r w:rsidRPr="00880613">
              <w:rPr>
                <w:rFonts w:ascii="Garamond" w:hAnsi="Garamond"/>
                <w:bCs/>
                <w:iCs/>
                <w:sz w:val="24"/>
                <w:szCs w:val="24"/>
              </w:rPr>
              <w:t xml:space="preserve"> Kommunalbestyrelsen skal tilbyde at sørge for forældrenes administration af ordningen mod en reduktion i tilskuddet svarende til kommunens udgifter til administrationen.</w:t>
            </w:r>
          </w:p>
          <w:bookmarkEnd w:id="74"/>
          <w:p w14:paraId="22916A68" w14:textId="77777777" w:rsidR="004216DB" w:rsidRPr="00880613" w:rsidRDefault="004216DB" w:rsidP="004216DB">
            <w:pPr>
              <w:rPr>
                <w:rFonts w:ascii="Garamond" w:hAnsi="Garamond"/>
                <w:b/>
                <w:bCs/>
                <w:iCs/>
                <w:sz w:val="24"/>
                <w:szCs w:val="24"/>
              </w:rPr>
            </w:pPr>
          </w:p>
        </w:tc>
        <w:tc>
          <w:tcPr>
            <w:tcW w:w="2551" w:type="dxa"/>
          </w:tcPr>
          <w:p w14:paraId="3FABCBC8" w14:textId="77777777" w:rsidR="004216DB" w:rsidRPr="00880613" w:rsidRDefault="004216DB" w:rsidP="004216DB">
            <w:pPr>
              <w:rPr>
                <w:rFonts w:ascii="Garamond" w:hAnsi="Garamond"/>
                <w:sz w:val="24"/>
                <w:szCs w:val="24"/>
              </w:rPr>
            </w:pPr>
          </w:p>
        </w:tc>
        <w:tc>
          <w:tcPr>
            <w:tcW w:w="3261" w:type="dxa"/>
          </w:tcPr>
          <w:p w14:paraId="3CB593BE" w14:textId="77777777" w:rsidR="004216DB" w:rsidRPr="00880613" w:rsidRDefault="004216DB" w:rsidP="004216DB">
            <w:pPr>
              <w:rPr>
                <w:rFonts w:ascii="Garamond" w:hAnsi="Garamond"/>
                <w:sz w:val="24"/>
                <w:szCs w:val="24"/>
              </w:rPr>
            </w:pPr>
          </w:p>
        </w:tc>
        <w:tc>
          <w:tcPr>
            <w:tcW w:w="2551" w:type="dxa"/>
          </w:tcPr>
          <w:p w14:paraId="1CF1C2EE" w14:textId="77777777" w:rsidR="004216DB" w:rsidRPr="00880613" w:rsidRDefault="004216DB" w:rsidP="004216DB">
            <w:pPr>
              <w:rPr>
                <w:rFonts w:ascii="Garamond" w:hAnsi="Garamond"/>
                <w:sz w:val="24"/>
                <w:szCs w:val="24"/>
              </w:rPr>
            </w:pPr>
          </w:p>
        </w:tc>
        <w:tc>
          <w:tcPr>
            <w:tcW w:w="1985" w:type="dxa"/>
          </w:tcPr>
          <w:p w14:paraId="01CFF550" w14:textId="77777777" w:rsidR="004216DB" w:rsidRPr="00880613" w:rsidRDefault="004216DB" w:rsidP="004216DB">
            <w:pPr>
              <w:rPr>
                <w:rFonts w:ascii="Garamond" w:hAnsi="Garamond"/>
                <w:sz w:val="24"/>
                <w:szCs w:val="24"/>
              </w:rPr>
            </w:pPr>
          </w:p>
        </w:tc>
        <w:tc>
          <w:tcPr>
            <w:tcW w:w="1984" w:type="dxa"/>
          </w:tcPr>
          <w:p w14:paraId="2202B12A" w14:textId="77777777" w:rsidR="004216DB" w:rsidRPr="00880613" w:rsidRDefault="004216DB" w:rsidP="004216DB">
            <w:pPr>
              <w:rPr>
                <w:rFonts w:ascii="Garamond" w:hAnsi="Garamond"/>
                <w:sz w:val="24"/>
                <w:szCs w:val="24"/>
              </w:rPr>
            </w:pPr>
          </w:p>
        </w:tc>
      </w:tr>
      <w:tr w:rsidR="004216DB" w:rsidRPr="00880613" w14:paraId="2694CECB" w14:textId="77777777" w:rsidTr="00E1647C">
        <w:trPr>
          <w:trHeight w:val="1266"/>
        </w:trPr>
        <w:tc>
          <w:tcPr>
            <w:tcW w:w="3686" w:type="dxa"/>
          </w:tcPr>
          <w:p w14:paraId="079AD9C7" w14:textId="77777777" w:rsidR="004216DB" w:rsidRPr="00880613" w:rsidRDefault="004216DB" w:rsidP="004216DB">
            <w:pPr>
              <w:rPr>
                <w:rFonts w:ascii="Garamond" w:hAnsi="Garamond"/>
                <w:bCs/>
                <w:iCs/>
                <w:sz w:val="24"/>
                <w:szCs w:val="24"/>
              </w:rPr>
            </w:pPr>
            <w:bookmarkStart w:id="75" w:name="_Hlk73349097"/>
            <w:bookmarkStart w:id="76" w:name="_Hlk73630151"/>
            <w:r w:rsidRPr="00880613">
              <w:rPr>
                <w:rFonts w:ascii="Garamond" w:hAnsi="Garamond"/>
                <w:b/>
                <w:bCs/>
                <w:iCs/>
                <w:sz w:val="24"/>
                <w:szCs w:val="24"/>
              </w:rPr>
              <w:t>§ 84.</w:t>
            </w:r>
            <w:r w:rsidRPr="00880613">
              <w:rPr>
                <w:rFonts w:ascii="Garamond" w:hAnsi="Garamond"/>
                <w:bCs/>
                <w:iCs/>
                <w:sz w:val="24"/>
                <w:szCs w:val="24"/>
              </w:rPr>
              <w:t xml:space="preserve"> Kommunalbestyrelsen kan beslutte, at forældrene ikke kan få tilskud til privat pasning efter § 80, stk. 1, hvis kommunalbestyrelsen i forbindelse med iværksættelse af </w:t>
            </w:r>
            <w:bookmarkStart w:id="77" w:name="_Hlk73349102"/>
            <w:bookmarkEnd w:id="75"/>
            <w:r w:rsidRPr="00880613">
              <w:rPr>
                <w:rFonts w:ascii="Garamond" w:hAnsi="Garamond"/>
                <w:bCs/>
                <w:iCs/>
                <w:sz w:val="24"/>
                <w:szCs w:val="24"/>
              </w:rPr>
              <w:lastRenderedPageBreak/>
              <w:t>hjælpeforanstaltninger efter § 52 i lov om social service anser det for nødvendigt, at et barn er optaget i et dagtilbud.</w:t>
            </w:r>
            <w:bookmarkEnd w:id="76"/>
            <w:bookmarkEnd w:id="77"/>
          </w:p>
        </w:tc>
        <w:tc>
          <w:tcPr>
            <w:tcW w:w="2551" w:type="dxa"/>
          </w:tcPr>
          <w:p w14:paraId="5AA16A94" w14:textId="77777777" w:rsidR="004216DB" w:rsidRPr="00880613" w:rsidRDefault="004216DB" w:rsidP="004216DB">
            <w:pPr>
              <w:rPr>
                <w:rFonts w:ascii="Garamond" w:hAnsi="Garamond"/>
                <w:sz w:val="24"/>
                <w:szCs w:val="24"/>
              </w:rPr>
            </w:pPr>
          </w:p>
        </w:tc>
        <w:tc>
          <w:tcPr>
            <w:tcW w:w="3261" w:type="dxa"/>
          </w:tcPr>
          <w:p w14:paraId="7D828DF2" w14:textId="77777777" w:rsidR="004216DB" w:rsidRPr="00880613" w:rsidRDefault="004216DB" w:rsidP="004216DB">
            <w:pPr>
              <w:rPr>
                <w:rFonts w:ascii="Garamond" w:hAnsi="Garamond"/>
                <w:sz w:val="24"/>
                <w:szCs w:val="24"/>
              </w:rPr>
            </w:pPr>
          </w:p>
        </w:tc>
        <w:tc>
          <w:tcPr>
            <w:tcW w:w="2551" w:type="dxa"/>
          </w:tcPr>
          <w:p w14:paraId="148C897C" w14:textId="77777777" w:rsidR="004216DB" w:rsidRPr="00880613" w:rsidRDefault="004216DB" w:rsidP="004216DB">
            <w:pPr>
              <w:rPr>
                <w:rFonts w:ascii="Garamond" w:hAnsi="Garamond"/>
                <w:sz w:val="24"/>
                <w:szCs w:val="24"/>
              </w:rPr>
            </w:pPr>
          </w:p>
        </w:tc>
        <w:tc>
          <w:tcPr>
            <w:tcW w:w="1985" w:type="dxa"/>
          </w:tcPr>
          <w:p w14:paraId="6E83043B" w14:textId="77777777" w:rsidR="004216DB" w:rsidRPr="00880613" w:rsidRDefault="004216DB" w:rsidP="004216DB">
            <w:pPr>
              <w:rPr>
                <w:rFonts w:ascii="Garamond" w:hAnsi="Garamond"/>
                <w:sz w:val="24"/>
                <w:szCs w:val="24"/>
              </w:rPr>
            </w:pPr>
          </w:p>
        </w:tc>
        <w:tc>
          <w:tcPr>
            <w:tcW w:w="1984" w:type="dxa"/>
          </w:tcPr>
          <w:p w14:paraId="33462F64" w14:textId="77777777" w:rsidR="004216DB" w:rsidRPr="00880613" w:rsidRDefault="004216DB" w:rsidP="004216DB">
            <w:pPr>
              <w:rPr>
                <w:rFonts w:ascii="Garamond" w:hAnsi="Garamond"/>
                <w:sz w:val="24"/>
                <w:szCs w:val="24"/>
              </w:rPr>
            </w:pPr>
          </w:p>
        </w:tc>
      </w:tr>
      <w:tr w:rsidR="004216DB" w:rsidRPr="00880613" w14:paraId="1BA4B7A2" w14:textId="77777777" w:rsidTr="00E1647C">
        <w:trPr>
          <w:trHeight w:val="1266"/>
        </w:trPr>
        <w:tc>
          <w:tcPr>
            <w:tcW w:w="3686" w:type="dxa"/>
          </w:tcPr>
          <w:p w14:paraId="35CE15D1" w14:textId="77777777" w:rsidR="004216DB" w:rsidRPr="00880613" w:rsidRDefault="004216DB" w:rsidP="004216DB">
            <w:pPr>
              <w:rPr>
                <w:rFonts w:ascii="Garamond" w:hAnsi="Garamond"/>
                <w:bCs/>
                <w:iCs/>
                <w:sz w:val="24"/>
                <w:szCs w:val="24"/>
              </w:rPr>
            </w:pPr>
            <w:bookmarkStart w:id="78" w:name="_Hlk73349113"/>
            <w:r w:rsidRPr="00880613">
              <w:rPr>
                <w:rFonts w:ascii="Garamond" w:hAnsi="Garamond"/>
                <w:bCs/>
                <w:i/>
                <w:iCs/>
                <w:sz w:val="24"/>
                <w:szCs w:val="24"/>
              </w:rPr>
              <w:t>Stk. 3.</w:t>
            </w:r>
            <w:r w:rsidRPr="00880613">
              <w:rPr>
                <w:rFonts w:ascii="Garamond" w:hAnsi="Garamond"/>
                <w:bCs/>
                <w:iCs/>
                <w:sz w:val="24"/>
                <w:szCs w:val="24"/>
              </w:rPr>
              <w:t xml:space="preserve"> Kommunalbestyrelsen kan i særlige tilfælde efter en konkret vurdering give tilskud til privat pasning, samtidig med at en forælder modtager </w:t>
            </w:r>
            <w:proofErr w:type="spellStart"/>
            <w:r w:rsidRPr="00880613">
              <w:rPr>
                <w:rFonts w:ascii="Garamond" w:hAnsi="Garamond"/>
                <w:bCs/>
                <w:iCs/>
                <w:sz w:val="24"/>
                <w:szCs w:val="24"/>
              </w:rPr>
              <w:t>barseldagpenge</w:t>
            </w:r>
            <w:proofErr w:type="spellEnd"/>
            <w:r w:rsidRPr="00880613">
              <w:rPr>
                <w:rFonts w:ascii="Garamond" w:hAnsi="Garamond"/>
                <w:bCs/>
                <w:iCs/>
                <w:sz w:val="24"/>
                <w:szCs w:val="24"/>
              </w:rPr>
              <w:t xml:space="preserve"> eller orlovsydelse for samme barn.</w:t>
            </w:r>
          </w:p>
          <w:bookmarkEnd w:id="78"/>
          <w:p w14:paraId="3E27C51F" w14:textId="77777777" w:rsidR="004216DB" w:rsidRPr="00880613" w:rsidRDefault="004216DB" w:rsidP="004216DB">
            <w:pPr>
              <w:rPr>
                <w:rFonts w:ascii="Garamond" w:hAnsi="Garamond"/>
                <w:b/>
                <w:bCs/>
                <w:iCs/>
                <w:sz w:val="24"/>
                <w:szCs w:val="24"/>
              </w:rPr>
            </w:pPr>
          </w:p>
        </w:tc>
        <w:tc>
          <w:tcPr>
            <w:tcW w:w="2551" w:type="dxa"/>
          </w:tcPr>
          <w:p w14:paraId="16C21A12" w14:textId="77777777" w:rsidR="004216DB" w:rsidRPr="00880613" w:rsidRDefault="004216DB" w:rsidP="004216DB">
            <w:pPr>
              <w:rPr>
                <w:rFonts w:ascii="Garamond" w:hAnsi="Garamond"/>
                <w:sz w:val="24"/>
                <w:szCs w:val="24"/>
              </w:rPr>
            </w:pPr>
          </w:p>
        </w:tc>
        <w:tc>
          <w:tcPr>
            <w:tcW w:w="3261" w:type="dxa"/>
          </w:tcPr>
          <w:p w14:paraId="2F6ED5EB" w14:textId="77777777" w:rsidR="004216DB" w:rsidRPr="00880613" w:rsidRDefault="004216DB" w:rsidP="004216DB">
            <w:pPr>
              <w:rPr>
                <w:rFonts w:ascii="Garamond" w:hAnsi="Garamond"/>
                <w:sz w:val="24"/>
                <w:szCs w:val="24"/>
              </w:rPr>
            </w:pPr>
          </w:p>
        </w:tc>
        <w:tc>
          <w:tcPr>
            <w:tcW w:w="2551" w:type="dxa"/>
          </w:tcPr>
          <w:p w14:paraId="4A1166BF" w14:textId="77777777" w:rsidR="004216DB" w:rsidRPr="00880613" w:rsidRDefault="004216DB" w:rsidP="004216DB">
            <w:pPr>
              <w:rPr>
                <w:rFonts w:ascii="Garamond" w:hAnsi="Garamond"/>
                <w:sz w:val="24"/>
                <w:szCs w:val="24"/>
              </w:rPr>
            </w:pPr>
          </w:p>
        </w:tc>
        <w:tc>
          <w:tcPr>
            <w:tcW w:w="1985" w:type="dxa"/>
          </w:tcPr>
          <w:p w14:paraId="189F8714" w14:textId="77777777" w:rsidR="004216DB" w:rsidRPr="00880613" w:rsidRDefault="004216DB" w:rsidP="004216DB">
            <w:pPr>
              <w:rPr>
                <w:rFonts w:ascii="Garamond" w:hAnsi="Garamond"/>
                <w:sz w:val="24"/>
                <w:szCs w:val="24"/>
              </w:rPr>
            </w:pPr>
          </w:p>
        </w:tc>
        <w:tc>
          <w:tcPr>
            <w:tcW w:w="1984" w:type="dxa"/>
          </w:tcPr>
          <w:p w14:paraId="3B0DCE00" w14:textId="77777777" w:rsidR="004216DB" w:rsidRPr="00880613" w:rsidRDefault="004216DB" w:rsidP="004216DB">
            <w:pPr>
              <w:rPr>
                <w:rFonts w:ascii="Garamond" w:hAnsi="Garamond"/>
                <w:sz w:val="24"/>
                <w:szCs w:val="24"/>
              </w:rPr>
            </w:pPr>
          </w:p>
        </w:tc>
      </w:tr>
      <w:tr w:rsidR="004216DB" w:rsidRPr="00880613" w14:paraId="50F85C50" w14:textId="77777777" w:rsidTr="00D550F3">
        <w:trPr>
          <w:trHeight w:val="558"/>
        </w:trPr>
        <w:tc>
          <w:tcPr>
            <w:tcW w:w="16018" w:type="dxa"/>
            <w:gridSpan w:val="6"/>
            <w:shd w:val="clear" w:color="auto" w:fill="DEEAF6" w:themeFill="accent1" w:themeFillTint="33"/>
            <w:vAlign w:val="center"/>
          </w:tcPr>
          <w:p w14:paraId="19258F55" w14:textId="77777777" w:rsidR="004216DB" w:rsidRPr="00880613" w:rsidRDefault="004216DB" w:rsidP="004216DB">
            <w:pPr>
              <w:jc w:val="center"/>
              <w:rPr>
                <w:rFonts w:ascii="Garamond" w:hAnsi="Garamond"/>
                <w:b/>
                <w:sz w:val="24"/>
                <w:szCs w:val="24"/>
              </w:rPr>
            </w:pPr>
            <w:r w:rsidRPr="00880613">
              <w:rPr>
                <w:rFonts w:ascii="Garamond" w:hAnsi="Garamond"/>
                <w:b/>
                <w:i/>
                <w:iCs/>
                <w:sz w:val="24"/>
                <w:szCs w:val="24"/>
              </w:rPr>
              <w:t>Kombinationstilbud</w:t>
            </w:r>
          </w:p>
        </w:tc>
      </w:tr>
      <w:tr w:rsidR="004216DB" w:rsidRPr="00880613" w14:paraId="0B9CA7AA" w14:textId="77777777" w:rsidTr="00E1647C">
        <w:trPr>
          <w:trHeight w:val="1266"/>
        </w:trPr>
        <w:tc>
          <w:tcPr>
            <w:tcW w:w="3686" w:type="dxa"/>
          </w:tcPr>
          <w:p w14:paraId="62FA37E3" w14:textId="77777777" w:rsidR="004216DB" w:rsidRPr="00880613" w:rsidRDefault="004216DB" w:rsidP="004216DB">
            <w:pPr>
              <w:rPr>
                <w:rFonts w:ascii="Garamond" w:hAnsi="Garamond"/>
                <w:bCs/>
                <w:iCs/>
                <w:sz w:val="24"/>
                <w:szCs w:val="24"/>
              </w:rPr>
            </w:pPr>
            <w:bookmarkStart w:id="79" w:name="_Hlk73349172"/>
            <w:r w:rsidRPr="00880613">
              <w:rPr>
                <w:rFonts w:ascii="Garamond" w:hAnsi="Garamond"/>
                <w:b/>
                <w:bCs/>
                <w:iCs/>
                <w:sz w:val="24"/>
                <w:szCs w:val="24"/>
              </w:rPr>
              <w:t>§ 85 a.</w:t>
            </w:r>
            <w:r w:rsidRPr="00880613">
              <w:rPr>
                <w:rFonts w:ascii="Garamond" w:hAnsi="Garamond"/>
                <w:bCs/>
                <w:iCs/>
                <w:sz w:val="24"/>
                <w:szCs w:val="24"/>
              </w:rPr>
              <w:t xml:space="preserve"> Kommunalbestyrelsen skal efter ansøgning tilbyde forældre med et dokumenteret arbejdsbetinget pasningsbehov, der ligger uden for dagtilbuddenes almindelige åbningstid, et kombinationstilbud i form af en deltidsplads i et dagtilbud og et tilskud til fleksibel pasning, jf. stk. 2-4. Dette gælder dog ikke for forældre med børn, som er optaget i et sprogstimuleringstilbud i form af et dagtilbud 30 timer om ugen, jf. § 11, stk. 8. Reglerne for tilskud til privat pasning efter § 80, stk. 1 og 3, og §§ 81-85, jf. dog § 81, stk. 1, 3. pkt., og § 81 a, stk. 3, gælder tillige for fleksibel pasning.</w:t>
            </w:r>
          </w:p>
          <w:bookmarkEnd w:id="79"/>
          <w:p w14:paraId="343EDC9A" w14:textId="77777777" w:rsidR="004216DB" w:rsidRPr="00880613" w:rsidRDefault="004216DB" w:rsidP="004216DB">
            <w:pPr>
              <w:rPr>
                <w:rFonts w:ascii="Garamond" w:hAnsi="Garamond"/>
                <w:bCs/>
                <w:iCs/>
                <w:sz w:val="24"/>
                <w:szCs w:val="24"/>
              </w:rPr>
            </w:pPr>
          </w:p>
        </w:tc>
        <w:tc>
          <w:tcPr>
            <w:tcW w:w="2551" w:type="dxa"/>
          </w:tcPr>
          <w:p w14:paraId="6AA1D151" w14:textId="77777777" w:rsidR="004216DB" w:rsidRPr="00880613" w:rsidRDefault="004216DB" w:rsidP="004216DB">
            <w:pPr>
              <w:rPr>
                <w:rFonts w:ascii="Garamond" w:hAnsi="Garamond"/>
                <w:sz w:val="24"/>
                <w:szCs w:val="24"/>
              </w:rPr>
            </w:pPr>
          </w:p>
        </w:tc>
        <w:tc>
          <w:tcPr>
            <w:tcW w:w="3261" w:type="dxa"/>
          </w:tcPr>
          <w:p w14:paraId="5CE7F44E" w14:textId="77777777" w:rsidR="004216DB" w:rsidRPr="00880613" w:rsidRDefault="004216DB" w:rsidP="004216DB">
            <w:pPr>
              <w:rPr>
                <w:rFonts w:ascii="Garamond" w:hAnsi="Garamond"/>
                <w:sz w:val="24"/>
                <w:szCs w:val="24"/>
              </w:rPr>
            </w:pPr>
          </w:p>
        </w:tc>
        <w:tc>
          <w:tcPr>
            <w:tcW w:w="2551" w:type="dxa"/>
          </w:tcPr>
          <w:p w14:paraId="4994330C" w14:textId="77777777" w:rsidR="004216DB" w:rsidRPr="00880613" w:rsidRDefault="004216DB" w:rsidP="004216DB">
            <w:pPr>
              <w:rPr>
                <w:rFonts w:ascii="Garamond" w:hAnsi="Garamond"/>
                <w:sz w:val="24"/>
                <w:szCs w:val="24"/>
              </w:rPr>
            </w:pPr>
          </w:p>
        </w:tc>
        <w:tc>
          <w:tcPr>
            <w:tcW w:w="1985" w:type="dxa"/>
          </w:tcPr>
          <w:p w14:paraId="55771D9D" w14:textId="77777777" w:rsidR="004216DB" w:rsidRPr="00880613" w:rsidRDefault="004216DB" w:rsidP="004216DB">
            <w:pPr>
              <w:rPr>
                <w:rFonts w:ascii="Garamond" w:hAnsi="Garamond"/>
                <w:sz w:val="24"/>
                <w:szCs w:val="24"/>
              </w:rPr>
            </w:pPr>
          </w:p>
        </w:tc>
        <w:tc>
          <w:tcPr>
            <w:tcW w:w="1984" w:type="dxa"/>
          </w:tcPr>
          <w:p w14:paraId="55B7EA19" w14:textId="77777777" w:rsidR="004216DB" w:rsidRPr="00880613" w:rsidRDefault="004216DB" w:rsidP="004216DB">
            <w:pPr>
              <w:rPr>
                <w:rFonts w:ascii="Garamond" w:hAnsi="Garamond"/>
                <w:sz w:val="24"/>
                <w:szCs w:val="24"/>
              </w:rPr>
            </w:pPr>
          </w:p>
        </w:tc>
      </w:tr>
      <w:tr w:rsidR="004216DB" w:rsidRPr="00880613" w14:paraId="65CD4EDD" w14:textId="77777777" w:rsidTr="00E1647C">
        <w:trPr>
          <w:trHeight w:val="1266"/>
        </w:trPr>
        <w:tc>
          <w:tcPr>
            <w:tcW w:w="3686" w:type="dxa"/>
          </w:tcPr>
          <w:p w14:paraId="13D8CB6D" w14:textId="77777777" w:rsidR="004216DB" w:rsidRPr="00880613" w:rsidRDefault="004216DB" w:rsidP="004216DB">
            <w:pPr>
              <w:rPr>
                <w:rFonts w:ascii="Garamond" w:hAnsi="Garamond"/>
                <w:bCs/>
                <w:iCs/>
                <w:sz w:val="24"/>
                <w:szCs w:val="24"/>
              </w:rPr>
            </w:pPr>
            <w:bookmarkStart w:id="80" w:name="_Hlk73349177"/>
            <w:r w:rsidRPr="00880613">
              <w:rPr>
                <w:rFonts w:ascii="Garamond" w:hAnsi="Garamond"/>
                <w:bCs/>
                <w:i/>
                <w:iCs/>
                <w:sz w:val="24"/>
                <w:szCs w:val="24"/>
              </w:rPr>
              <w:lastRenderedPageBreak/>
              <w:t>Stk. 2.</w:t>
            </w:r>
            <w:r w:rsidRPr="00880613">
              <w:rPr>
                <w:rFonts w:ascii="Garamond" w:hAnsi="Garamond"/>
                <w:bCs/>
                <w:iCs/>
                <w:sz w:val="24"/>
                <w:szCs w:val="24"/>
              </w:rPr>
              <w:t xml:space="preserve"> Kombinationstilbuddet efter stk. 1 skal gives til forældre, hvis begge forældres beskæftigelse medfører et dokumenteret arbejdsbetinget pasningsbehov uden for dagtilbuddenes almindelige åbningstid.</w:t>
            </w:r>
          </w:p>
          <w:bookmarkEnd w:id="80"/>
          <w:p w14:paraId="7F00BD94" w14:textId="77777777" w:rsidR="004216DB" w:rsidRPr="00880613" w:rsidRDefault="004216DB" w:rsidP="004216DB">
            <w:pPr>
              <w:rPr>
                <w:rFonts w:ascii="Garamond" w:hAnsi="Garamond"/>
                <w:b/>
                <w:bCs/>
                <w:iCs/>
                <w:sz w:val="24"/>
                <w:szCs w:val="24"/>
              </w:rPr>
            </w:pPr>
          </w:p>
        </w:tc>
        <w:tc>
          <w:tcPr>
            <w:tcW w:w="2551" w:type="dxa"/>
          </w:tcPr>
          <w:p w14:paraId="5A75E4AE" w14:textId="77777777" w:rsidR="004216DB" w:rsidRPr="00880613" w:rsidRDefault="004216DB" w:rsidP="004216DB">
            <w:pPr>
              <w:rPr>
                <w:rFonts w:ascii="Garamond" w:hAnsi="Garamond"/>
                <w:sz w:val="24"/>
                <w:szCs w:val="24"/>
              </w:rPr>
            </w:pPr>
          </w:p>
        </w:tc>
        <w:tc>
          <w:tcPr>
            <w:tcW w:w="3261" w:type="dxa"/>
          </w:tcPr>
          <w:p w14:paraId="77D2C23F" w14:textId="77777777" w:rsidR="004216DB" w:rsidRPr="00880613" w:rsidRDefault="004216DB" w:rsidP="004216DB">
            <w:pPr>
              <w:rPr>
                <w:rFonts w:ascii="Garamond" w:hAnsi="Garamond"/>
                <w:sz w:val="24"/>
                <w:szCs w:val="24"/>
              </w:rPr>
            </w:pPr>
          </w:p>
        </w:tc>
        <w:tc>
          <w:tcPr>
            <w:tcW w:w="2551" w:type="dxa"/>
          </w:tcPr>
          <w:p w14:paraId="6B72DF53" w14:textId="77777777" w:rsidR="004216DB" w:rsidRPr="00880613" w:rsidRDefault="004216DB" w:rsidP="004216DB">
            <w:pPr>
              <w:rPr>
                <w:rFonts w:ascii="Garamond" w:hAnsi="Garamond"/>
                <w:sz w:val="24"/>
                <w:szCs w:val="24"/>
              </w:rPr>
            </w:pPr>
          </w:p>
        </w:tc>
        <w:tc>
          <w:tcPr>
            <w:tcW w:w="1985" w:type="dxa"/>
          </w:tcPr>
          <w:p w14:paraId="30EE577C" w14:textId="77777777" w:rsidR="004216DB" w:rsidRPr="00880613" w:rsidRDefault="004216DB" w:rsidP="004216DB">
            <w:pPr>
              <w:rPr>
                <w:rFonts w:ascii="Garamond" w:hAnsi="Garamond"/>
                <w:sz w:val="24"/>
                <w:szCs w:val="24"/>
              </w:rPr>
            </w:pPr>
          </w:p>
        </w:tc>
        <w:tc>
          <w:tcPr>
            <w:tcW w:w="1984" w:type="dxa"/>
          </w:tcPr>
          <w:p w14:paraId="429EEBEA" w14:textId="77777777" w:rsidR="004216DB" w:rsidRPr="00880613" w:rsidRDefault="004216DB" w:rsidP="004216DB">
            <w:pPr>
              <w:rPr>
                <w:rFonts w:ascii="Garamond" w:hAnsi="Garamond"/>
                <w:sz w:val="24"/>
                <w:szCs w:val="24"/>
              </w:rPr>
            </w:pPr>
          </w:p>
        </w:tc>
      </w:tr>
      <w:tr w:rsidR="004216DB" w:rsidRPr="00880613" w14:paraId="7E367259" w14:textId="77777777" w:rsidTr="00E1647C">
        <w:trPr>
          <w:trHeight w:val="1266"/>
        </w:trPr>
        <w:tc>
          <w:tcPr>
            <w:tcW w:w="3686" w:type="dxa"/>
          </w:tcPr>
          <w:p w14:paraId="105772D8" w14:textId="77777777" w:rsidR="004216DB" w:rsidRPr="00880613" w:rsidRDefault="004216DB" w:rsidP="004216DB">
            <w:pPr>
              <w:rPr>
                <w:rFonts w:ascii="Garamond" w:hAnsi="Garamond"/>
                <w:bCs/>
                <w:iCs/>
                <w:sz w:val="24"/>
                <w:szCs w:val="24"/>
              </w:rPr>
            </w:pPr>
            <w:bookmarkStart w:id="81" w:name="_Hlk73349182"/>
            <w:r w:rsidRPr="00880613">
              <w:rPr>
                <w:rFonts w:ascii="Garamond" w:hAnsi="Garamond"/>
                <w:bCs/>
                <w:i/>
                <w:iCs/>
                <w:sz w:val="24"/>
                <w:szCs w:val="24"/>
              </w:rPr>
              <w:t xml:space="preserve">Stk. 3. </w:t>
            </w:r>
            <w:r w:rsidRPr="00880613">
              <w:rPr>
                <w:rFonts w:ascii="Garamond" w:hAnsi="Garamond"/>
                <w:bCs/>
                <w:iCs/>
                <w:sz w:val="24"/>
                <w:szCs w:val="24"/>
              </w:rPr>
              <w:t>Kombinationstilbuddet efter stk. 1 skal gives til en enlig forsørger, hvis dennes beskæftigelse medfører et dokumenteret arbejdsbetinget pasningsbehov uden for dagtilbuddenes almindelige åbningstid.</w:t>
            </w:r>
          </w:p>
          <w:bookmarkEnd w:id="81"/>
          <w:p w14:paraId="05DD73EE" w14:textId="77777777" w:rsidR="004216DB" w:rsidRPr="00880613" w:rsidRDefault="004216DB" w:rsidP="004216DB">
            <w:pPr>
              <w:rPr>
                <w:rFonts w:ascii="Garamond" w:hAnsi="Garamond"/>
                <w:b/>
                <w:bCs/>
                <w:iCs/>
                <w:sz w:val="24"/>
                <w:szCs w:val="24"/>
              </w:rPr>
            </w:pPr>
          </w:p>
        </w:tc>
        <w:tc>
          <w:tcPr>
            <w:tcW w:w="2551" w:type="dxa"/>
          </w:tcPr>
          <w:p w14:paraId="1BB5326D" w14:textId="77777777" w:rsidR="004216DB" w:rsidRPr="00880613" w:rsidRDefault="004216DB" w:rsidP="004216DB">
            <w:pPr>
              <w:rPr>
                <w:rFonts w:ascii="Garamond" w:hAnsi="Garamond"/>
                <w:sz w:val="24"/>
                <w:szCs w:val="24"/>
              </w:rPr>
            </w:pPr>
          </w:p>
        </w:tc>
        <w:tc>
          <w:tcPr>
            <w:tcW w:w="3261" w:type="dxa"/>
          </w:tcPr>
          <w:p w14:paraId="115C4595" w14:textId="77777777" w:rsidR="004216DB" w:rsidRPr="00880613" w:rsidRDefault="004216DB" w:rsidP="004216DB">
            <w:pPr>
              <w:rPr>
                <w:rFonts w:ascii="Garamond" w:hAnsi="Garamond"/>
                <w:sz w:val="24"/>
                <w:szCs w:val="24"/>
              </w:rPr>
            </w:pPr>
          </w:p>
        </w:tc>
        <w:tc>
          <w:tcPr>
            <w:tcW w:w="2551" w:type="dxa"/>
          </w:tcPr>
          <w:p w14:paraId="1BE631A2" w14:textId="77777777" w:rsidR="004216DB" w:rsidRPr="00880613" w:rsidRDefault="004216DB" w:rsidP="004216DB">
            <w:pPr>
              <w:rPr>
                <w:rFonts w:ascii="Garamond" w:hAnsi="Garamond"/>
                <w:sz w:val="24"/>
                <w:szCs w:val="24"/>
              </w:rPr>
            </w:pPr>
          </w:p>
        </w:tc>
        <w:tc>
          <w:tcPr>
            <w:tcW w:w="1985" w:type="dxa"/>
          </w:tcPr>
          <w:p w14:paraId="690AD8C9" w14:textId="77777777" w:rsidR="004216DB" w:rsidRPr="00880613" w:rsidRDefault="004216DB" w:rsidP="004216DB">
            <w:pPr>
              <w:rPr>
                <w:rFonts w:ascii="Garamond" w:hAnsi="Garamond"/>
                <w:sz w:val="24"/>
                <w:szCs w:val="24"/>
              </w:rPr>
            </w:pPr>
          </w:p>
        </w:tc>
        <w:tc>
          <w:tcPr>
            <w:tcW w:w="1984" w:type="dxa"/>
          </w:tcPr>
          <w:p w14:paraId="602B750E" w14:textId="77777777" w:rsidR="004216DB" w:rsidRPr="00880613" w:rsidRDefault="004216DB" w:rsidP="004216DB">
            <w:pPr>
              <w:rPr>
                <w:rFonts w:ascii="Garamond" w:hAnsi="Garamond"/>
                <w:sz w:val="24"/>
                <w:szCs w:val="24"/>
              </w:rPr>
            </w:pPr>
          </w:p>
        </w:tc>
      </w:tr>
      <w:tr w:rsidR="004216DB" w:rsidRPr="00880613" w14:paraId="3BF48AE0" w14:textId="77777777" w:rsidTr="00E1647C">
        <w:trPr>
          <w:trHeight w:val="1266"/>
        </w:trPr>
        <w:tc>
          <w:tcPr>
            <w:tcW w:w="3686" w:type="dxa"/>
          </w:tcPr>
          <w:p w14:paraId="09CDBF7D" w14:textId="77777777" w:rsidR="004216DB" w:rsidRPr="00880613" w:rsidRDefault="004216DB" w:rsidP="004216DB">
            <w:pPr>
              <w:rPr>
                <w:rFonts w:ascii="Garamond" w:hAnsi="Garamond"/>
                <w:bCs/>
                <w:iCs/>
                <w:sz w:val="24"/>
                <w:szCs w:val="24"/>
              </w:rPr>
            </w:pPr>
            <w:bookmarkStart w:id="82" w:name="_Hlk73349189"/>
            <w:r w:rsidRPr="00880613">
              <w:rPr>
                <w:rFonts w:ascii="Garamond" w:hAnsi="Garamond"/>
                <w:bCs/>
                <w:i/>
                <w:iCs/>
                <w:sz w:val="24"/>
                <w:szCs w:val="24"/>
              </w:rPr>
              <w:t>Stk. 4.</w:t>
            </w:r>
            <w:r w:rsidRPr="00880613">
              <w:rPr>
                <w:rFonts w:ascii="Garamond" w:hAnsi="Garamond"/>
                <w:bCs/>
                <w:iCs/>
                <w:sz w:val="24"/>
                <w:szCs w:val="24"/>
              </w:rPr>
              <w:t xml:space="preserve"> Kommunalbestyrelsen skal tilrettelægge kombinationstilbuddet ud fra familiens dokumenterede pasningsbehov. Kombinationstilbuddet kan samlet set ikke overstige, hvad der tidsmæssigt svarer til en fuldtidsplads i et alderssvarende dagtilbud. Den fleksible pasning skal udgøre mindst 10 timer om ugen i gennemsnit. Det tidsmæssige omfang af deltidspladsen i dagtilbuddet og den fleksible pasning skal opgøres over en periode på mindst 4 uger.</w:t>
            </w:r>
          </w:p>
          <w:bookmarkEnd w:id="82"/>
          <w:p w14:paraId="3537DB54" w14:textId="77777777" w:rsidR="004216DB" w:rsidRPr="00880613" w:rsidRDefault="004216DB" w:rsidP="004216DB">
            <w:pPr>
              <w:rPr>
                <w:rFonts w:ascii="Garamond" w:hAnsi="Garamond"/>
                <w:b/>
                <w:bCs/>
                <w:iCs/>
                <w:sz w:val="24"/>
                <w:szCs w:val="24"/>
              </w:rPr>
            </w:pPr>
          </w:p>
        </w:tc>
        <w:tc>
          <w:tcPr>
            <w:tcW w:w="2551" w:type="dxa"/>
          </w:tcPr>
          <w:p w14:paraId="3AE5F2D8" w14:textId="77777777" w:rsidR="004216DB" w:rsidRPr="00880613" w:rsidRDefault="004216DB" w:rsidP="004216DB">
            <w:pPr>
              <w:rPr>
                <w:rFonts w:ascii="Garamond" w:hAnsi="Garamond"/>
                <w:sz w:val="24"/>
                <w:szCs w:val="24"/>
              </w:rPr>
            </w:pPr>
          </w:p>
        </w:tc>
        <w:tc>
          <w:tcPr>
            <w:tcW w:w="3261" w:type="dxa"/>
          </w:tcPr>
          <w:p w14:paraId="22A20D54" w14:textId="77777777" w:rsidR="004216DB" w:rsidRPr="00880613" w:rsidRDefault="004216DB" w:rsidP="004216DB">
            <w:pPr>
              <w:rPr>
                <w:rFonts w:ascii="Garamond" w:hAnsi="Garamond"/>
                <w:sz w:val="24"/>
                <w:szCs w:val="24"/>
              </w:rPr>
            </w:pPr>
          </w:p>
        </w:tc>
        <w:tc>
          <w:tcPr>
            <w:tcW w:w="2551" w:type="dxa"/>
          </w:tcPr>
          <w:p w14:paraId="3DE62695" w14:textId="77777777" w:rsidR="004216DB" w:rsidRPr="00880613" w:rsidRDefault="004216DB" w:rsidP="004216DB">
            <w:pPr>
              <w:rPr>
                <w:rFonts w:ascii="Garamond" w:hAnsi="Garamond"/>
                <w:sz w:val="24"/>
                <w:szCs w:val="24"/>
              </w:rPr>
            </w:pPr>
          </w:p>
        </w:tc>
        <w:tc>
          <w:tcPr>
            <w:tcW w:w="1985" w:type="dxa"/>
          </w:tcPr>
          <w:p w14:paraId="4162FE84" w14:textId="77777777" w:rsidR="004216DB" w:rsidRPr="00880613" w:rsidRDefault="004216DB" w:rsidP="004216DB">
            <w:pPr>
              <w:rPr>
                <w:rFonts w:ascii="Garamond" w:hAnsi="Garamond"/>
                <w:sz w:val="24"/>
                <w:szCs w:val="24"/>
              </w:rPr>
            </w:pPr>
          </w:p>
        </w:tc>
        <w:tc>
          <w:tcPr>
            <w:tcW w:w="1984" w:type="dxa"/>
          </w:tcPr>
          <w:p w14:paraId="0DCAE65F" w14:textId="77777777" w:rsidR="004216DB" w:rsidRPr="00880613" w:rsidRDefault="004216DB" w:rsidP="004216DB">
            <w:pPr>
              <w:rPr>
                <w:rFonts w:ascii="Garamond" w:hAnsi="Garamond"/>
                <w:sz w:val="24"/>
                <w:szCs w:val="24"/>
              </w:rPr>
            </w:pPr>
          </w:p>
        </w:tc>
      </w:tr>
      <w:tr w:rsidR="004216DB" w:rsidRPr="00880613" w14:paraId="3ECCEDC9" w14:textId="77777777" w:rsidTr="00E1647C">
        <w:trPr>
          <w:trHeight w:val="1266"/>
        </w:trPr>
        <w:tc>
          <w:tcPr>
            <w:tcW w:w="3686" w:type="dxa"/>
          </w:tcPr>
          <w:p w14:paraId="2F808E57" w14:textId="77777777" w:rsidR="004216DB" w:rsidRPr="00880613" w:rsidRDefault="004216DB" w:rsidP="004216DB">
            <w:pPr>
              <w:rPr>
                <w:rFonts w:ascii="Garamond" w:hAnsi="Garamond"/>
                <w:bCs/>
                <w:iCs/>
                <w:sz w:val="24"/>
                <w:szCs w:val="24"/>
              </w:rPr>
            </w:pPr>
            <w:bookmarkStart w:id="83" w:name="_Hlk73349193"/>
            <w:r w:rsidRPr="00880613">
              <w:rPr>
                <w:rFonts w:ascii="Garamond" w:hAnsi="Garamond"/>
                <w:bCs/>
                <w:i/>
                <w:iCs/>
                <w:sz w:val="24"/>
                <w:szCs w:val="24"/>
              </w:rPr>
              <w:lastRenderedPageBreak/>
              <w:t>Stk. 5.</w:t>
            </w:r>
            <w:r w:rsidRPr="00880613">
              <w:rPr>
                <w:rFonts w:ascii="Garamond" w:hAnsi="Garamond"/>
                <w:bCs/>
                <w:iCs/>
                <w:sz w:val="24"/>
                <w:szCs w:val="24"/>
              </w:rPr>
              <w:t xml:space="preserve"> Afgørelser efter stk. 1-4 kan ikke indbringes for anden administrativ myndighed.</w:t>
            </w:r>
          </w:p>
          <w:bookmarkEnd w:id="83"/>
          <w:p w14:paraId="71E166B6" w14:textId="77777777" w:rsidR="004216DB" w:rsidRPr="00880613" w:rsidRDefault="004216DB" w:rsidP="004216DB">
            <w:pPr>
              <w:rPr>
                <w:rFonts w:ascii="Garamond" w:hAnsi="Garamond"/>
                <w:b/>
                <w:bCs/>
                <w:iCs/>
                <w:sz w:val="24"/>
                <w:szCs w:val="24"/>
              </w:rPr>
            </w:pPr>
          </w:p>
        </w:tc>
        <w:tc>
          <w:tcPr>
            <w:tcW w:w="2551" w:type="dxa"/>
          </w:tcPr>
          <w:p w14:paraId="6F2E3C6A" w14:textId="77777777" w:rsidR="004216DB" w:rsidRPr="00880613" w:rsidRDefault="004216DB" w:rsidP="004216DB">
            <w:pPr>
              <w:rPr>
                <w:rFonts w:ascii="Garamond" w:hAnsi="Garamond"/>
                <w:sz w:val="24"/>
                <w:szCs w:val="24"/>
              </w:rPr>
            </w:pPr>
          </w:p>
        </w:tc>
        <w:tc>
          <w:tcPr>
            <w:tcW w:w="3261" w:type="dxa"/>
          </w:tcPr>
          <w:p w14:paraId="5BD0A8B7" w14:textId="77777777" w:rsidR="004216DB" w:rsidRPr="00880613" w:rsidRDefault="004216DB" w:rsidP="004216DB">
            <w:pPr>
              <w:rPr>
                <w:rFonts w:ascii="Garamond" w:hAnsi="Garamond"/>
                <w:sz w:val="24"/>
                <w:szCs w:val="24"/>
              </w:rPr>
            </w:pPr>
          </w:p>
        </w:tc>
        <w:tc>
          <w:tcPr>
            <w:tcW w:w="2551" w:type="dxa"/>
          </w:tcPr>
          <w:p w14:paraId="6EE55835" w14:textId="77777777" w:rsidR="004216DB" w:rsidRPr="00880613" w:rsidRDefault="004216DB" w:rsidP="004216DB">
            <w:pPr>
              <w:rPr>
                <w:rFonts w:ascii="Garamond" w:hAnsi="Garamond"/>
                <w:sz w:val="24"/>
                <w:szCs w:val="24"/>
              </w:rPr>
            </w:pPr>
          </w:p>
        </w:tc>
        <w:tc>
          <w:tcPr>
            <w:tcW w:w="1985" w:type="dxa"/>
          </w:tcPr>
          <w:p w14:paraId="6F75E063" w14:textId="77777777" w:rsidR="004216DB" w:rsidRPr="00880613" w:rsidRDefault="004216DB" w:rsidP="004216DB">
            <w:pPr>
              <w:rPr>
                <w:rFonts w:ascii="Garamond" w:hAnsi="Garamond"/>
                <w:sz w:val="24"/>
                <w:szCs w:val="24"/>
              </w:rPr>
            </w:pPr>
          </w:p>
        </w:tc>
        <w:tc>
          <w:tcPr>
            <w:tcW w:w="1984" w:type="dxa"/>
          </w:tcPr>
          <w:p w14:paraId="182E2EFA" w14:textId="77777777" w:rsidR="004216DB" w:rsidRPr="00880613" w:rsidRDefault="004216DB" w:rsidP="004216DB">
            <w:pPr>
              <w:rPr>
                <w:rFonts w:ascii="Garamond" w:hAnsi="Garamond"/>
                <w:sz w:val="24"/>
                <w:szCs w:val="24"/>
              </w:rPr>
            </w:pPr>
          </w:p>
        </w:tc>
      </w:tr>
      <w:tr w:rsidR="004216DB" w:rsidRPr="00880613" w14:paraId="19E187D5" w14:textId="77777777" w:rsidTr="00E1647C">
        <w:trPr>
          <w:trHeight w:val="1266"/>
        </w:trPr>
        <w:tc>
          <w:tcPr>
            <w:tcW w:w="3686" w:type="dxa"/>
          </w:tcPr>
          <w:p w14:paraId="56CAFE00" w14:textId="77777777" w:rsidR="004216DB" w:rsidRPr="00880613" w:rsidRDefault="004216DB" w:rsidP="004216DB">
            <w:pPr>
              <w:rPr>
                <w:rFonts w:ascii="Garamond" w:hAnsi="Garamond"/>
                <w:bCs/>
                <w:iCs/>
                <w:sz w:val="24"/>
                <w:szCs w:val="24"/>
              </w:rPr>
            </w:pPr>
            <w:bookmarkStart w:id="84" w:name="_Hlk73349199"/>
            <w:r w:rsidRPr="00880613">
              <w:rPr>
                <w:rFonts w:ascii="Garamond" w:hAnsi="Garamond"/>
                <w:bCs/>
                <w:i/>
                <w:iCs/>
                <w:sz w:val="24"/>
                <w:szCs w:val="24"/>
              </w:rPr>
              <w:t>Stk. 6.</w:t>
            </w:r>
            <w:r w:rsidRPr="00880613">
              <w:rPr>
                <w:rFonts w:ascii="Garamond" w:hAnsi="Garamond"/>
                <w:bCs/>
                <w:iCs/>
                <w:sz w:val="24"/>
                <w:szCs w:val="24"/>
              </w:rPr>
              <w:t xml:space="preserve"> Fleksible pasningsordninger må alene anvende betegnelsen fleksibel pasningsordning om ordningen i alle offentlige sammenhænge.</w:t>
            </w:r>
          </w:p>
          <w:bookmarkEnd w:id="84"/>
          <w:p w14:paraId="447F38DD" w14:textId="77777777" w:rsidR="004216DB" w:rsidRPr="00880613" w:rsidRDefault="004216DB" w:rsidP="004216DB">
            <w:pPr>
              <w:rPr>
                <w:rFonts w:ascii="Garamond" w:hAnsi="Garamond"/>
                <w:b/>
                <w:bCs/>
                <w:iCs/>
                <w:sz w:val="24"/>
                <w:szCs w:val="24"/>
              </w:rPr>
            </w:pPr>
          </w:p>
        </w:tc>
        <w:tc>
          <w:tcPr>
            <w:tcW w:w="2551" w:type="dxa"/>
          </w:tcPr>
          <w:p w14:paraId="5FB56195" w14:textId="77777777" w:rsidR="004216DB" w:rsidRPr="00880613" w:rsidRDefault="004216DB" w:rsidP="004216DB">
            <w:pPr>
              <w:rPr>
                <w:rFonts w:ascii="Garamond" w:hAnsi="Garamond"/>
                <w:sz w:val="24"/>
                <w:szCs w:val="24"/>
              </w:rPr>
            </w:pPr>
          </w:p>
        </w:tc>
        <w:tc>
          <w:tcPr>
            <w:tcW w:w="3261" w:type="dxa"/>
          </w:tcPr>
          <w:p w14:paraId="4C6D6F2A" w14:textId="77777777" w:rsidR="004216DB" w:rsidRPr="00880613" w:rsidRDefault="004216DB" w:rsidP="004216DB">
            <w:pPr>
              <w:rPr>
                <w:rFonts w:ascii="Garamond" w:hAnsi="Garamond"/>
                <w:sz w:val="24"/>
                <w:szCs w:val="24"/>
              </w:rPr>
            </w:pPr>
          </w:p>
        </w:tc>
        <w:tc>
          <w:tcPr>
            <w:tcW w:w="2551" w:type="dxa"/>
          </w:tcPr>
          <w:p w14:paraId="1D4E7687" w14:textId="77777777" w:rsidR="004216DB" w:rsidRPr="00880613" w:rsidRDefault="004216DB" w:rsidP="004216DB">
            <w:pPr>
              <w:rPr>
                <w:rFonts w:ascii="Garamond" w:hAnsi="Garamond"/>
                <w:sz w:val="24"/>
                <w:szCs w:val="24"/>
              </w:rPr>
            </w:pPr>
          </w:p>
        </w:tc>
        <w:tc>
          <w:tcPr>
            <w:tcW w:w="1985" w:type="dxa"/>
          </w:tcPr>
          <w:p w14:paraId="6625CB78" w14:textId="77777777" w:rsidR="004216DB" w:rsidRPr="00880613" w:rsidRDefault="004216DB" w:rsidP="004216DB">
            <w:pPr>
              <w:rPr>
                <w:rFonts w:ascii="Garamond" w:hAnsi="Garamond"/>
                <w:sz w:val="24"/>
                <w:szCs w:val="24"/>
              </w:rPr>
            </w:pPr>
          </w:p>
        </w:tc>
        <w:tc>
          <w:tcPr>
            <w:tcW w:w="1984" w:type="dxa"/>
          </w:tcPr>
          <w:p w14:paraId="52FB9DCC" w14:textId="77777777" w:rsidR="004216DB" w:rsidRPr="00880613" w:rsidRDefault="004216DB" w:rsidP="004216DB">
            <w:pPr>
              <w:rPr>
                <w:rFonts w:ascii="Garamond" w:hAnsi="Garamond"/>
                <w:sz w:val="24"/>
                <w:szCs w:val="24"/>
              </w:rPr>
            </w:pPr>
          </w:p>
        </w:tc>
      </w:tr>
      <w:tr w:rsidR="004216DB" w:rsidRPr="00880613" w14:paraId="5E874AA0" w14:textId="77777777" w:rsidTr="00E1647C">
        <w:trPr>
          <w:trHeight w:val="1266"/>
        </w:trPr>
        <w:tc>
          <w:tcPr>
            <w:tcW w:w="3686" w:type="dxa"/>
          </w:tcPr>
          <w:p w14:paraId="7C24BF5B" w14:textId="77777777" w:rsidR="004216DB" w:rsidRPr="002F4901" w:rsidRDefault="004216DB" w:rsidP="004216DB">
            <w:pPr>
              <w:rPr>
                <w:rFonts w:ascii="Garamond" w:hAnsi="Garamond"/>
                <w:bCs/>
                <w:iCs/>
                <w:sz w:val="24"/>
                <w:szCs w:val="24"/>
              </w:rPr>
            </w:pPr>
            <w:bookmarkStart w:id="85" w:name="_Hlk73349202"/>
            <w:r w:rsidRPr="00880613">
              <w:rPr>
                <w:rFonts w:ascii="Garamond" w:hAnsi="Garamond"/>
                <w:bCs/>
                <w:i/>
                <w:iCs/>
                <w:sz w:val="24"/>
                <w:szCs w:val="24"/>
              </w:rPr>
              <w:t>Stk. 7.</w:t>
            </w:r>
            <w:r w:rsidRPr="00880613">
              <w:rPr>
                <w:rFonts w:ascii="Garamond" w:hAnsi="Garamond"/>
                <w:bCs/>
                <w:iCs/>
                <w:sz w:val="24"/>
                <w:szCs w:val="24"/>
              </w:rPr>
              <w:t xml:space="preserve"> Kommunalbestyrelsen skal inden godkendelsen af pasningsaftalen efter § 81, stk. 1, påse, at der ikke indgår andre betegnelser i pasningsaftalen end fleksibel pasningsordning om ordningen.</w:t>
            </w:r>
          </w:p>
        </w:tc>
        <w:tc>
          <w:tcPr>
            <w:tcW w:w="2551" w:type="dxa"/>
          </w:tcPr>
          <w:p w14:paraId="28CE031E" w14:textId="77777777" w:rsidR="004216DB" w:rsidRPr="00880613" w:rsidRDefault="004216DB" w:rsidP="004216DB">
            <w:pPr>
              <w:rPr>
                <w:rFonts w:ascii="Garamond" w:hAnsi="Garamond"/>
                <w:sz w:val="24"/>
                <w:szCs w:val="24"/>
              </w:rPr>
            </w:pPr>
          </w:p>
        </w:tc>
        <w:tc>
          <w:tcPr>
            <w:tcW w:w="3261" w:type="dxa"/>
          </w:tcPr>
          <w:p w14:paraId="025A4F86" w14:textId="77777777" w:rsidR="004216DB" w:rsidRPr="00880613" w:rsidRDefault="004216DB" w:rsidP="004216DB">
            <w:pPr>
              <w:rPr>
                <w:rFonts w:ascii="Garamond" w:hAnsi="Garamond"/>
                <w:sz w:val="24"/>
                <w:szCs w:val="24"/>
              </w:rPr>
            </w:pPr>
          </w:p>
        </w:tc>
        <w:tc>
          <w:tcPr>
            <w:tcW w:w="2551" w:type="dxa"/>
          </w:tcPr>
          <w:p w14:paraId="5DA96EF1" w14:textId="77777777" w:rsidR="004216DB" w:rsidRPr="00880613" w:rsidRDefault="004216DB" w:rsidP="004216DB">
            <w:pPr>
              <w:rPr>
                <w:rFonts w:ascii="Garamond" w:hAnsi="Garamond"/>
                <w:sz w:val="24"/>
                <w:szCs w:val="24"/>
              </w:rPr>
            </w:pPr>
          </w:p>
        </w:tc>
        <w:tc>
          <w:tcPr>
            <w:tcW w:w="1985" w:type="dxa"/>
          </w:tcPr>
          <w:p w14:paraId="4811F449" w14:textId="77777777" w:rsidR="004216DB" w:rsidRPr="00880613" w:rsidRDefault="004216DB" w:rsidP="004216DB">
            <w:pPr>
              <w:rPr>
                <w:rFonts w:ascii="Garamond" w:hAnsi="Garamond"/>
                <w:sz w:val="24"/>
                <w:szCs w:val="24"/>
              </w:rPr>
            </w:pPr>
          </w:p>
        </w:tc>
        <w:tc>
          <w:tcPr>
            <w:tcW w:w="1984" w:type="dxa"/>
          </w:tcPr>
          <w:p w14:paraId="73D5721A" w14:textId="77777777" w:rsidR="004216DB" w:rsidRPr="00880613" w:rsidRDefault="004216DB" w:rsidP="004216DB">
            <w:pPr>
              <w:rPr>
                <w:rFonts w:ascii="Garamond" w:hAnsi="Garamond"/>
                <w:sz w:val="24"/>
                <w:szCs w:val="24"/>
              </w:rPr>
            </w:pPr>
          </w:p>
        </w:tc>
      </w:tr>
      <w:tr w:rsidR="004216DB" w:rsidRPr="00880613" w14:paraId="76BDC75D" w14:textId="77777777" w:rsidTr="00E1647C">
        <w:trPr>
          <w:trHeight w:val="1266"/>
        </w:trPr>
        <w:tc>
          <w:tcPr>
            <w:tcW w:w="3686" w:type="dxa"/>
          </w:tcPr>
          <w:p w14:paraId="0746CDA5" w14:textId="77777777" w:rsidR="004216DB" w:rsidRPr="00880613" w:rsidRDefault="004216DB" w:rsidP="004216DB">
            <w:pPr>
              <w:rPr>
                <w:rFonts w:ascii="Garamond" w:hAnsi="Garamond"/>
                <w:bCs/>
                <w:iCs/>
                <w:sz w:val="24"/>
                <w:szCs w:val="24"/>
              </w:rPr>
            </w:pPr>
            <w:bookmarkStart w:id="86" w:name="_Hlk73349206"/>
            <w:bookmarkEnd w:id="85"/>
            <w:r w:rsidRPr="00880613">
              <w:rPr>
                <w:rFonts w:ascii="Garamond" w:hAnsi="Garamond"/>
                <w:bCs/>
                <w:i/>
                <w:iCs/>
                <w:sz w:val="24"/>
                <w:szCs w:val="24"/>
              </w:rPr>
              <w:t>Stk. 8.</w:t>
            </w:r>
            <w:r w:rsidRPr="00880613">
              <w:rPr>
                <w:rFonts w:ascii="Garamond" w:hAnsi="Garamond"/>
                <w:bCs/>
                <w:iCs/>
                <w:sz w:val="24"/>
                <w:szCs w:val="24"/>
              </w:rPr>
              <w:t xml:space="preserve"> Kommunalbestyrelsen skal i forbindelse med det tilsyn, som følger af § 81, stk. 1, tillige føre tilsyn med, at den fleksible pasningsordning alene anvender betegnelsen fleksibel pasningsordning om ordningen i alle offentlige sammenhænge.</w:t>
            </w:r>
          </w:p>
          <w:bookmarkEnd w:id="86"/>
          <w:p w14:paraId="424BED89" w14:textId="77777777" w:rsidR="004216DB" w:rsidRPr="00880613" w:rsidRDefault="004216DB" w:rsidP="004216DB">
            <w:pPr>
              <w:rPr>
                <w:rFonts w:ascii="Garamond" w:hAnsi="Garamond"/>
                <w:b/>
                <w:bCs/>
                <w:iCs/>
                <w:sz w:val="24"/>
                <w:szCs w:val="24"/>
              </w:rPr>
            </w:pPr>
          </w:p>
        </w:tc>
        <w:tc>
          <w:tcPr>
            <w:tcW w:w="2551" w:type="dxa"/>
          </w:tcPr>
          <w:p w14:paraId="75E47C41" w14:textId="77777777" w:rsidR="004216DB" w:rsidRPr="00880613" w:rsidRDefault="004216DB" w:rsidP="004216DB">
            <w:pPr>
              <w:rPr>
                <w:rFonts w:ascii="Garamond" w:hAnsi="Garamond"/>
                <w:sz w:val="24"/>
                <w:szCs w:val="24"/>
              </w:rPr>
            </w:pPr>
          </w:p>
        </w:tc>
        <w:tc>
          <w:tcPr>
            <w:tcW w:w="3261" w:type="dxa"/>
          </w:tcPr>
          <w:p w14:paraId="597FC17F" w14:textId="77777777" w:rsidR="004216DB" w:rsidRPr="00880613" w:rsidRDefault="004216DB" w:rsidP="004216DB">
            <w:pPr>
              <w:rPr>
                <w:rFonts w:ascii="Garamond" w:hAnsi="Garamond"/>
                <w:sz w:val="24"/>
                <w:szCs w:val="24"/>
              </w:rPr>
            </w:pPr>
          </w:p>
        </w:tc>
        <w:tc>
          <w:tcPr>
            <w:tcW w:w="2551" w:type="dxa"/>
          </w:tcPr>
          <w:p w14:paraId="152F16F5" w14:textId="77777777" w:rsidR="004216DB" w:rsidRPr="00880613" w:rsidRDefault="004216DB" w:rsidP="004216DB">
            <w:pPr>
              <w:rPr>
                <w:rFonts w:ascii="Garamond" w:hAnsi="Garamond"/>
                <w:sz w:val="24"/>
                <w:szCs w:val="24"/>
              </w:rPr>
            </w:pPr>
          </w:p>
        </w:tc>
        <w:tc>
          <w:tcPr>
            <w:tcW w:w="1985" w:type="dxa"/>
          </w:tcPr>
          <w:p w14:paraId="4A90651C" w14:textId="77777777" w:rsidR="004216DB" w:rsidRPr="00880613" w:rsidRDefault="004216DB" w:rsidP="004216DB">
            <w:pPr>
              <w:rPr>
                <w:rFonts w:ascii="Garamond" w:hAnsi="Garamond"/>
                <w:sz w:val="24"/>
                <w:szCs w:val="24"/>
              </w:rPr>
            </w:pPr>
          </w:p>
        </w:tc>
        <w:tc>
          <w:tcPr>
            <w:tcW w:w="1984" w:type="dxa"/>
          </w:tcPr>
          <w:p w14:paraId="2083AE2D" w14:textId="77777777" w:rsidR="004216DB" w:rsidRPr="00880613" w:rsidRDefault="004216DB" w:rsidP="004216DB">
            <w:pPr>
              <w:rPr>
                <w:rFonts w:ascii="Garamond" w:hAnsi="Garamond"/>
                <w:sz w:val="24"/>
                <w:szCs w:val="24"/>
              </w:rPr>
            </w:pPr>
          </w:p>
        </w:tc>
      </w:tr>
      <w:tr w:rsidR="004216DB" w:rsidRPr="00880613" w14:paraId="44DD3C96" w14:textId="77777777" w:rsidTr="00D550F3">
        <w:trPr>
          <w:trHeight w:val="515"/>
        </w:trPr>
        <w:tc>
          <w:tcPr>
            <w:tcW w:w="16018" w:type="dxa"/>
            <w:gridSpan w:val="6"/>
            <w:shd w:val="clear" w:color="auto" w:fill="DEEAF6" w:themeFill="accent1" w:themeFillTint="33"/>
            <w:vAlign w:val="center"/>
          </w:tcPr>
          <w:p w14:paraId="699644E0" w14:textId="77777777" w:rsidR="004216DB" w:rsidRPr="00880613" w:rsidRDefault="004216DB" w:rsidP="004216DB">
            <w:pPr>
              <w:jc w:val="center"/>
              <w:rPr>
                <w:rFonts w:ascii="Garamond" w:hAnsi="Garamond"/>
                <w:b/>
                <w:sz w:val="24"/>
                <w:szCs w:val="24"/>
              </w:rPr>
            </w:pPr>
            <w:r w:rsidRPr="00880613">
              <w:rPr>
                <w:rFonts w:ascii="Garamond" w:hAnsi="Garamond"/>
                <w:b/>
                <w:i/>
                <w:iCs/>
                <w:sz w:val="24"/>
                <w:szCs w:val="24"/>
              </w:rPr>
              <w:t>Tilskud til pasning af egne børn</w:t>
            </w:r>
          </w:p>
        </w:tc>
      </w:tr>
      <w:tr w:rsidR="004216DB" w:rsidRPr="00880613" w14:paraId="693CB169" w14:textId="77777777" w:rsidTr="00E1647C">
        <w:trPr>
          <w:trHeight w:val="1266"/>
        </w:trPr>
        <w:tc>
          <w:tcPr>
            <w:tcW w:w="3686" w:type="dxa"/>
          </w:tcPr>
          <w:p w14:paraId="766A1FF4" w14:textId="77777777" w:rsidR="004216DB" w:rsidRPr="00880613" w:rsidRDefault="004216DB" w:rsidP="004216DB">
            <w:pPr>
              <w:rPr>
                <w:rFonts w:ascii="Garamond" w:hAnsi="Garamond"/>
                <w:bCs/>
                <w:iCs/>
                <w:sz w:val="24"/>
                <w:szCs w:val="24"/>
              </w:rPr>
            </w:pPr>
            <w:bookmarkStart w:id="87" w:name="_Hlk73349215"/>
            <w:bookmarkStart w:id="88" w:name="_Hlk73630394"/>
            <w:r w:rsidRPr="00880613">
              <w:rPr>
                <w:rFonts w:ascii="Garamond" w:hAnsi="Garamond"/>
                <w:b/>
                <w:bCs/>
                <w:iCs/>
                <w:sz w:val="24"/>
                <w:szCs w:val="24"/>
              </w:rPr>
              <w:t>§ 86.</w:t>
            </w:r>
            <w:r w:rsidRPr="00880613">
              <w:rPr>
                <w:rFonts w:ascii="Garamond" w:hAnsi="Garamond"/>
                <w:bCs/>
                <w:iCs/>
                <w:sz w:val="24"/>
                <w:szCs w:val="24"/>
              </w:rPr>
              <w:t xml:space="preserve"> Kommunalbestyrelsen kan beslutte at give forældre med børn i alderen 24 uger og indtil barnets skolestart mulighed for at vælge økonomisk tilskud til pasning af egne børn i stedet for en plads i et </w:t>
            </w:r>
            <w:r w:rsidRPr="00880613">
              <w:rPr>
                <w:rFonts w:ascii="Garamond" w:hAnsi="Garamond"/>
                <w:bCs/>
                <w:iCs/>
                <w:sz w:val="24"/>
                <w:szCs w:val="24"/>
              </w:rPr>
              <w:lastRenderedPageBreak/>
              <w:t>dagtilbud efter § 19, stk. 2-4, eller § 21, stk. 2 og 3, jf. dog stk. 2 og 3.</w:t>
            </w:r>
          </w:p>
          <w:bookmarkEnd w:id="88"/>
          <w:p w14:paraId="6058CF32" w14:textId="77777777" w:rsidR="004216DB" w:rsidRPr="00880613" w:rsidRDefault="004216DB" w:rsidP="004216DB">
            <w:pPr>
              <w:rPr>
                <w:rFonts w:ascii="Garamond" w:hAnsi="Garamond"/>
                <w:bCs/>
                <w:iCs/>
                <w:sz w:val="24"/>
                <w:szCs w:val="24"/>
              </w:rPr>
            </w:pPr>
          </w:p>
        </w:tc>
        <w:tc>
          <w:tcPr>
            <w:tcW w:w="2551" w:type="dxa"/>
          </w:tcPr>
          <w:p w14:paraId="4A119F3C" w14:textId="77777777" w:rsidR="004216DB" w:rsidRPr="00880613" w:rsidRDefault="004216DB" w:rsidP="004216DB">
            <w:pPr>
              <w:rPr>
                <w:rFonts w:ascii="Garamond" w:hAnsi="Garamond"/>
                <w:sz w:val="24"/>
                <w:szCs w:val="24"/>
              </w:rPr>
            </w:pPr>
          </w:p>
        </w:tc>
        <w:tc>
          <w:tcPr>
            <w:tcW w:w="3261" w:type="dxa"/>
          </w:tcPr>
          <w:p w14:paraId="2116941F" w14:textId="77777777" w:rsidR="004216DB" w:rsidRPr="00880613" w:rsidRDefault="004216DB" w:rsidP="004216DB">
            <w:pPr>
              <w:rPr>
                <w:rFonts w:ascii="Garamond" w:hAnsi="Garamond"/>
                <w:sz w:val="24"/>
                <w:szCs w:val="24"/>
              </w:rPr>
            </w:pPr>
          </w:p>
        </w:tc>
        <w:tc>
          <w:tcPr>
            <w:tcW w:w="2551" w:type="dxa"/>
          </w:tcPr>
          <w:p w14:paraId="7A3D1C23" w14:textId="77777777" w:rsidR="004216DB" w:rsidRPr="00880613" w:rsidRDefault="004216DB" w:rsidP="004216DB">
            <w:pPr>
              <w:rPr>
                <w:rFonts w:ascii="Garamond" w:hAnsi="Garamond"/>
                <w:sz w:val="24"/>
                <w:szCs w:val="24"/>
              </w:rPr>
            </w:pPr>
          </w:p>
        </w:tc>
        <w:tc>
          <w:tcPr>
            <w:tcW w:w="1985" w:type="dxa"/>
          </w:tcPr>
          <w:p w14:paraId="156D515F" w14:textId="77777777" w:rsidR="004216DB" w:rsidRPr="00880613" w:rsidRDefault="004216DB" w:rsidP="004216DB">
            <w:pPr>
              <w:rPr>
                <w:rFonts w:ascii="Garamond" w:hAnsi="Garamond"/>
                <w:sz w:val="24"/>
                <w:szCs w:val="24"/>
              </w:rPr>
            </w:pPr>
          </w:p>
        </w:tc>
        <w:tc>
          <w:tcPr>
            <w:tcW w:w="1984" w:type="dxa"/>
          </w:tcPr>
          <w:p w14:paraId="1DD7574C" w14:textId="77777777" w:rsidR="004216DB" w:rsidRPr="00880613" w:rsidRDefault="004216DB" w:rsidP="004216DB">
            <w:pPr>
              <w:rPr>
                <w:rFonts w:ascii="Garamond" w:hAnsi="Garamond"/>
                <w:sz w:val="24"/>
                <w:szCs w:val="24"/>
              </w:rPr>
            </w:pPr>
          </w:p>
        </w:tc>
      </w:tr>
      <w:tr w:rsidR="004216DB" w:rsidRPr="00880613" w14:paraId="4A4F1C75" w14:textId="77777777" w:rsidTr="00E1647C">
        <w:trPr>
          <w:trHeight w:val="1266"/>
        </w:trPr>
        <w:tc>
          <w:tcPr>
            <w:tcW w:w="3686" w:type="dxa"/>
          </w:tcPr>
          <w:p w14:paraId="586EE8D4" w14:textId="77777777" w:rsidR="004216DB" w:rsidRPr="00880613" w:rsidRDefault="004216DB" w:rsidP="004216DB">
            <w:pPr>
              <w:rPr>
                <w:rFonts w:ascii="Garamond" w:hAnsi="Garamond"/>
                <w:bCs/>
                <w:iCs/>
                <w:sz w:val="24"/>
                <w:szCs w:val="24"/>
              </w:rPr>
            </w:pPr>
            <w:bookmarkStart w:id="89" w:name="_Hlk73349219"/>
            <w:bookmarkEnd w:id="87"/>
            <w:r w:rsidRPr="00880613">
              <w:rPr>
                <w:rFonts w:ascii="Garamond" w:hAnsi="Garamond"/>
                <w:bCs/>
                <w:i/>
                <w:iCs/>
                <w:sz w:val="24"/>
                <w:szCs w:val="24"/>
              </w:rPr>
              <w:t>Stk. 2.</w:t>
            </w:r>
            <w:r w:rsidRPr="00880613">
              <w:rPr>
                <w:rFonts w:ascii="Garamond" w:hAnsi="Garamond"/>
                <w:bCs/>
                <w:iCs/>
                <w:sz w:val="24"/>
                <w:szCs w:val="24"/>
              </w:rPr>
              <w:t xml:space="preserve"> Kommunalbestyrelsen kan beslutte, at der kun gives tilskud til forældre med børn i en bestemt aldersgruppe.</w:t>
            </w:r>
          </w:p>
          <w:bookmarkEnd w:id="89"/>
          <w:p w14:paraId="31E6E522" w14:textId="77777777" w:rsidR="004216DB" w:rsidRPr="00880613" w:rsidRDefault="004216DB" w:rsidP="004216DB">
            <w:pPr>
              <w:rPr>
                <w:rFonts w:ascii="Garamond" w:hAnsi="Garamond"/>
                <w:b/>
                <w:bCs/>
                <w:iCs/>
                <w:sz w:val="24"/>
                <w:szCs w:val="24"/>
              </w:rPr>
            </w:pPr>
          </w:p>
        </w:tc>
        <w:tc>
          <w:tcPr>
            <w:tcW w:w="2551" w:type="dxa"/>
          </w:tcPr>
          <w:p w14:paraId="01F11436" w14:textId="77777777" w:rsidR="004216DB" w:rsidRPr="00880613" w:rsidRDefault="004216DB" w:rsidP="004216DB">
            <w:pPr>
              <w:rPr>
                <w:rFonts w:ascii="Garamond" w:hAnsi="Garamond"/>
                <w:sz w:val="24"/>
                <w:szCs w:val="24"/>
              </w:rPr>
            </w:pPr>
          </w:p>
        </w:tc>
        <w:tc>
          <w:tcPr>
            <w:tcW w:w="3261" w:type="dxa"/>
          </w:tcPr>
          <w:p w14:paraId="18A0FA57" w14:textId="77777777" w:rsidR="004216DB" w:rsidRPr="00880613" w:rsidRDefault="004216DB" w:rsidP="004216DB">
            <w:pPr>
              <w:rPr>
                <w:rFonts w:ascii="Garamond" w:hAnsi="Garamond"/>
                <w:sz w:val="24"/>
                <w:szCs w:val="24"/>
              </w:rPr>
            </w:pPr>
          </w:p>
        </w:tc>
        <w:tc>
          <w:tcPr>
            <w:tcW w:w="2551" w:type="dxa"/>
          </w:tcPr>
          <w:p w14:paraId="72B0A137" w14:textId="77777777" w:rsidR="004216DB" w:rsidRPr="00880613" w:rsidRDefault="004216DB" w:rsidP="004216DB">
            <w:pPr>
              <w:rPr>
                <w:rFonts w:ascii="Garamond" w:hAnsi="Garamond"/>
                <w:sz w:val="24"/>
                <w:szCs w:val="24"/>
              </w:rPr>
            </w:pPr>
          </w:p>
        </w:tc>
        <w:tc>
          <w:tcPr>
            <w:tcW w:w="1985" w:type="dxa"/>
          </w:tcPr>
          <w:p w14:paraId="7D25A201" w14:textId="77777777" w:rsidR="004216DB" w:rsidRPr="00880613" w:rsidRDefault="004216DB" w:rsidP="004216DB">
            <w:pPr>
              <w:rPr>
                <w:rFonts w:ascii="Garamond" w:hAnsi="Garamond"/>
                <w:sz w:val="24"/>
                <w:szCs w:val="24"/>
              </w:rPr>
            </w:pPr>
          </w:p>
        </w:tc>
        <w:tc>
          <w:tcPr>
            <w:tcW w:w="1984" w:type="dxa"/>
          </w:tcPr>
          <w:p w14:paraId="27C4F747" w14:textId="77777777" w:rsidR="004216DB" w:rsidRPr="00880613" w:rsidRDefault="004216DB" w:rsidP="004216DB">
            <w:pPr>
              <w:rPr>
                <w:rFonts w:ascii="Garamond" w:hAnsi="Garamond"/>
                <w:sz w:val="24"/>
                <w:szCs w:val="24"/>
              </w:rPr>
            </w:pPr>
          </w:p>
        </w:tc>
      </w:tr>
      <w:tr w:rsidR="004216DB" w:rsidRPr="00880613" w14:paraId="07868E54" w14:textId="77777777" w:rsidTr="00E1647C">
        <w:trPr>
          <w:trHeight w:val="1266"/>
        </w:trPr>
        <w:tc>
          <w:tcPr>
            <w:tcW w:w="3686" w:type="dxa"/>
          </w:tcPr>
          <w:p w14:paraId="5803A126"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Forældre til børn, der er optaget i et obligatorisk læringstilbud efter § 44 a, stk. 1, og forældre, som forestår indsatsen efter § 44 f, stk. 1, har ikke ret til tilskud efter stk. 1.</w:t>
            </w:r>
          </w:p>
          <w:p w14:paraId="1E4A172F" w14:textId="77777777" w:rsidR="004216DB" w:rsidRPr="00880613" w:rsidRDefault="004216DB" w:rsidP="004216DB">
            <w:pPr>
              <w:rPr>
                <w:rFonts w:ascii="Garamond" w:hAnsi="Garamond"/>
                <w:b/>
                <w:bCs/>
                <w:iCs/>
                <w:sz w:val="24"/>
                <w:szCs w:val="24"/>
              </w:rPr>
            </w:pPr>
          </w:p>
        </w:tc>
        <w:tc>
          <w:tcPr>
            <w:tcW w:w="2551" w:type="dxa"/>
          </w:tcPr>
          <w:p w14:paraId="1B681A87" w14:textId="3F700B7F"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03CE6638" w14:textId="4875D9A2"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20341629" w14:textId="6C2AF52A"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0942F5FE" w14:textId="77777777" w:rsidR="004216DB" w:rsidRPr="00880613" w:rsidRDefault="004216DB" w:rsidP="004216DB">
            <w:pPr>
              <w:rPr>
                <w:rFonts w:ascii="Garamond" w:hAnsi="Garamond"/>
                <w:sz w:val="24"/>
                <w:szCs w:val="24"/>
              </w:rPr>
            </w:pPr>
          </w:p>
        </w:tc>
        <w:tc>
          <w:tcPr>
            <w:tcW w:w="1984" w:type="dxa"/>
          </w:tcPr>
          <w:p w14:paraId="68E3D59B" w14:textId="77777777" w:rsidR="004216DB" w:rsidRPr="00880613" w:rsidRDefault="004216DB" w:rsidP="004216DB">
            <w:pPr>
              <w:rPr>
                <w:rFonts w:ascii="Garamond" w:hAnsi="Garamond"/>
                <w:sz w:val="24"/>
                <w:szCs w:val="24"/>
              </w:rPr>
            </w:pPr>
          </w:p>
        </w:tc>
      </w:tr>
      <w:tr w:rsidR="004216DB" w:rsidRPr="00880613" w14:paraId="745F628E" w14:textId="77777777" w:rsidTr="00E1647C">
        <w:trPr>
          <w:trHeight w:val="1266"/>
        </w:trPr>
        <w:tc>
          <w:tcPr>
            <w:tcW w:w="3686" w:type="dxa"/>
          </w:tcPr>
          <w:p w14:paraId="500ED906" w14:textId="77777777" w:rsidR="004216DB" w:rsidRPr="00880613" w:rsidRDefault="004216DB" w:rsidP="004216DB">
            <w:pPr>
              <w:rPr>
                <w:rFonts w:ascii="Garamond" w:hAnsi="Garamond"/>
                <w:bCs/>
                <w:iCs/>
                <w:sz w:val="24"/>
                <w:szCs w:val="24"/>
              </w:rPr>
            </w:pPr>
            <w:bookmarkStart w:id="90" w:name="_Hlk73349234"/>
            <w:r w:rsidRPr="00880613">
              <w:rPr>
                <w:rFonts w:ascii="Garamond" w:hAnsi="Garamond"/>
                <w:b/>
                <w:bCs/>
                <w:iCs/>
                <w:sz w:val="24"/>
                <w:szCs w:val="24"/>
              </w:rPr>
              <w:t>§ 87.</w:t>
            </w:r>
            <w:r w:rsidRPr="00880613">
              <w:rPr>
                <w:rFonts w:ascii="Garamond" w:hAnsi="Garamond"/>
                <w:bCs/>
                <w:iCs/>
                <w:sz w:val="24"/>
                <w:szCs w:val="24"/>
              </w:rPr>
              <w:t xml:space="preserve"> Det er en betingelse for at få tilskud til pasning af egne børn, at ansøgeren</w:t>
            </w:r>
          </w:p>
          <w:p w14:paraId="64A890F8"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1) har tilstrækkelige danskkundskaber til at kunne udvikle barnets dansksproglige kompetencer,</w:t>
            </w:r>
          </w:p>
          <w:p w14:paraId="31CE7979"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2) ikke samtidig modtager offentlig overførelsesindkomst eller har en arbejdsindtægt,</w:t>
            </w:r>
          </w:p>
          <w:p w14:paraId="5916E8B4"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3) ikke er omfattet af § 13, stk. 10, og § 13 f, stk. 1-4, jf. § 26, stk. 4-10, i lov om aktiv socialpolitik, og</w:t>
            </w:r>
          </w:p>
          <w:p w14:paraId="5EEA21BF"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4) har opholdt sig her i riget i 7 ud af de seneste 8 år.</w:t>
            </w:r>
          </w:p>
          <w:bookmarkEnd w:id="90"/>
          <w:p w14:paraId="571D8CDA" w14:textId="77777777" w:rsidR="004216DB" w:rsidRPr="00880613" w:rsidRDefault="004216DB" w:rsidP="004216DB">
            <w:pPr>
              <w:rPr>
                <w:rFonts w:ascii="Garamond" w:hAnsi="Garamond"/>
                <w:b/>
                <w:bCs/>
                <w:iCs/>
                <w:sz w:val="24"/>
                <w:szCs w:val="24"/>
              </w:rPr>
            </w:pPr>
          </w:p>
        </w:tc>
        <w:tc>
          <w:tcPr>
            <w:tcW w:w="2551" w:type="dxa"/>
          </w:tcPr>
          <w:p w14:paraId="23B179B0" w14:textId="77777777" w:rsidR="004216DB" w:rsidRPr="00880613" w:rsidRDefault="004216DB" w:rsidP="004216DB">
            <w:pPr>
              <w:rPr>
                <w:rFonts w:ascii="Garamond" w:hAnsi="Garamond"/>
                <w:sz w:val="24"/>
                <w:szCs w:val="24"/>
              </w:rPr>
            </w:pPr>
          </w:p>
        </w:tc>
        <w:tc>
          <w:tcPr>
            <w:tcW w:w="3261" w:type="dxa"/>
          </w:tcPr>
          <w:p w14:paraId="6A961D64" w14:textId="77777777" w:rsidR="004216DB" w:rsidRPr="00880613" w:rsidRDefault="004216DB" w:rsidP="004216DB">
            <w:pPr>
              <w:rPr>
                <w:rFonts w:ascii="Garamond" w:hAnsi="Garamond"/>
                <w:sz w:val="24"/>
                <w:szCs w:val="24"/>
              </w:rPr>
            </w:pPr>
          </w:p>
        </w:tc>
        <w:tc>
          <w:tcPr>
            <w:tcW w:w="2551" w:type="dxa"/>
          </w:tcPr>
          <w:p w14:paraId="1BF277F9" w14:textId="77777777" w:rsidR="004216DB" w:rsidRPr="00880613" w:rsidRDefault="004216DB" w:rsidP="004216DB">
            <w:pPr>
              <w:rPr>
                <w:rFonts w:ascii="Garamond" w:hAnsi="Garamond"/>
                <w:sz w:val="24"/>
                <w:szCs w:val="24"/>
              </w:rPr>
            </w:pPr>
          </w:p>
        </w:tc>
        <w:tc>
          <w:tcPr>
            <w:tcW w:w="1985" w:type="dxa"/>
          </w:tcPr>
          <w:p w14:paraId="3FF13B7D" w14:textId="77777777" w:rsidR="004216DB" w:rsidRPr="00880613" w:rsidRDefault="004216DB" w:rsidP="004216DB">
            <w:pPr>
              <w:rPr>
                <w:rFonts w:ascii="Garamond" w:hAnsi="Garamond"/>
                <w:sz w:val="24"/>
                <w:szCs w:val="24"/>
              </w:rPr>
            </w:pPr>
          </w:p>
        </w:tc>
        <w:tc>
          <w:tcPr>
            <w:tcW w:w="1984" w:type="dxa"/>
          </w:tcPr>
          <w:p w14:paraId="2483EE72" w14:textId="77777777" w:rsidR="004216DB" w:rsidRPr="00880613" w:rsidRDefault="004216DB" w:rsidP="004216DB">
            <w:pPr>
              <w:rPr>
                <w:rFonts w:ascii="Garamond" w:hAnsi="Garamond"/>
                <w:sz w:val="24"/>
                <w:szCs w:val="24"/>
              </w:rPr>
            </w:pPr>
          </w:p>
        </w:tc>
      </w:tr>
      <w:tr w:rsidR="004216DB" w:rsidRPr="00880613" w14:paraId="446C28A1" w14:textId="77777777" w:rsidTr="00E1647C">
        <w:trPr>
          <w:trHeight w:val="1266"/>
        </w:trPr>
        <w:tc>
          <w:tcPr>
            <w:tcW w:w="3686" w:type="dxa"/>
          </w:tcPr>
          <w:p w14:paraId="0A54C4F2" w14:textId="77777777" w:rsidR="004216DB" w:rsidRPr="00880613" w:rsidRDefault="004216DB" w:rsidP="004216DB">
            <w:pPr>
              <w:rPr>
                <w:rFonts w:ascii="Garamond" w:hAnsi="Garamond"/>
                <w:bCs/>
                <w:iCs/>
                <w:sz w:val="24"/>
                <w:szCs w:val="24"/>
              </w:rPr>
            </w:pPr>
            <w:bookmarkStart w:id="91" w:name="_Hlk73349241"/>
            <w:r w:rsidRPr="00880613">
              <w:rPr>
                <w:rFonts w:ascii="Garamond" w:hAnsi="Garamond"/>
                <w:bCs/>
                <w:i/>
                <w:iCs/>
                <w:sz w:val="24"/>
                <w:szCs w:val="24"/>
              </w:rPr>
              <w:t>Stk. 2.</w:t>
            </w:r>
            <w:r w:rsidRPr="00880613">
              <w:rPr>
                <w:rFonts w:ascii="Garamond" w:hAnsi="Garamond"/>
                <w:bCs/>
                <w:iCs/>
                <w:sz w:val="24"/>
                <w:szCs w:val="24"/>
              </w:rPr>
              <w:t xml:space="preserve"> Kravene om tilstrækkelige danskkundskaber efter stk. 1, nr. 1, og om ophold efter stk. 1, nr. 4, gælder ikke for EU/EØS-borgere, i </w:t>
            </w:r>
            <w:r w:rsidRPr="00880613">
              <w:rPr>
                <w:rFonts w:ascii="Garamond" w:hAnsi="Garamond"/>
                <w:bCs/>
                <w:iCs/>
                <w:sz w:val="24"/>
                <w:szCs w:val="24"/>
              </w:rPr>
              <w:lastRenderedPageBreak/>
              <w:t>det omfang de efter EU-retten er berettiget til ydelsen.</w:t>
            </w:r>
          </w:p>
          <w:bookmarkEnd w:id="91"/>
          <w:p w14:paraId="711425FE" w14:textId="77777777" w:rsidR="004216DB" w:rsidRPr="00880613" w:rsidRDefault="004216DB" w:rsidP="004216DB">
            <w:pPr>
              <w:rPr>
                <w:rFonts w:ascii="Garamond" w:hAnsi="Garamond"/>
                <w:b/>
                <w:bCs/>
                <w:iCs/>
                <w:sz w:val="24"/>
                <w:szCs w:val="24"/>
              </w:rPr>
            </w:pPr>
          </w:p>
        </w:tc>
        <w:tc>
          <w:tcPr>
            <w:tcW w:w="2551" w:type="dxa"/>
          </w:tcPr>
          <w:p w14:paraId="2D027650" w14:textId="77777777" w:rsidR="004216DB" w:rsidRPr="00880613" w:rsidRDefault="004216DB" w:rsidP="004216DB">
            <w:pPr>
              <w:rPr>
                <w:rFonts w:ascii="Garamond" w:hAnsi="Garamond"/>
                <w:sz w:val="24"/>
                <w:szCs w:val="24"/>
              </w:rPr>
            </w:pPr>
          </w:p>
        </w:tc>
        <w:tc>
          <w:tcPr>
            <w:tcW w:w="3261" w:type="dxa"/>
          </w:tcPr>
          <w:p w14:paraId="5281AA69" w14:textId="77777777" w:rsidR="004216DB" w:rsidRPr="00880613" w:rsidRDefault="004216DB" w:rsidP="004216DB">
            <w:pPr>
              <w:rPr>
                <w:rFonts w:ascii="Garamond" w:hAnsi="Garamond"/>
                <w:sz w:val="24"/>
                <w:szCs w:val="24"/>
              </w:rPr>
            </w:pPr>
          </w:p>
        </w:tc>
        <w:tc>
          <w:tcPr>
            <w:tcW w:w="2551" w:type="dxa"/>
          </w:tcPr>
          <w:p w14:paraId="537365B2" w14:textId="77777777" w:rsidR="004216DB" w:rsidRPr="00880613" w:rsidRDefault="004216DB" w:rsidP="004216DB">
            <w:pPr>
              <w:rPr>
                <w:rFonts w:ascii="Garamond" w:hAnsi="Garamond"/>
                <w:sz w:val="24"/>
                <w:szCs w:val="24"/>
              </w:rPr>
            </w:pPr>
          </w:p>
        </w:tc>
        <w:tc>
          <w:tcPr>
            <w:tcW w:w="1985" w:type="dxa"/>
          </w:tcPr>
          <w:p w14:paraId="0D11388E" w14:textId="77777777" w:rsidR="004216DB" w:rsidRPr="00880613" w:rsidRDefault="004216DB" w:rsidP="004216DB">
            <w:pPr>
              <w:rPr>
                <w:rFonts w:ascii="Garamond" w:hAnsi="Garamond"/>
                <w:sz w:val="24"/>
                <w:szCs w:val="24"/>
              </w:rPr>
            </w:pPr>
          </w:p>
        </w:tc>
        <w:tc>
          <w:tcPr>
            <w:tcW w:w="1984" w:type="dxa"/>
          </w:tcPr>
          <w:p w14:paraId="68B35FB9" w14:textId="77777777" w:rsidR="004216DB" w:rsidRPr="00880613" w:rsidRDefault="004216DB" w:rsidP="004216DB">
            <w:pPr>
              <w:rPr>
                <w:rFonts w:ascii="Garamond" w:hAnsi="Garamond"/>
                <w:sz w:val="24"/>
                <w:szCs w:val="24"/>
              </w:rPr>
            </w:pPr>
          </w:p>
        </w:tc>
      </w:tr>
      <w:tr w:rsidR="004216DB" w:rsidRPr="00880613" w14:paraId="60C95FD5" w14:textId="77777777" w:rsidTr="00E1647C">
        <w:trPr>
          <w:trHeight w:val="1266"/>
        </w:trPr>
        <w:tc>
          <w:tcPr>
            <w:tcW w:w="3686" w:type="dxa"/>
          </w:tcPr>
          <w:p w14:paraId="045F7BF6" w14:textId="77777777" w:rsidR="004216DB" w:rsidRPr="00880613" w:rsidRDefault="004216DB" w:rsidP="004216DB">
            <w:pPr>
              <w:rPr>
                <w:rFonts w:ascii="Garamond" w:hAnsi="Garamond"/>
                <w:bCs/>
                <w:iCs/>
                <w:sz w:val="24"/>
                <w:szCs w:val="24"/>
              </w:rPr>
            </w:pPr>
            <w:bookmarkStart w:id="92" w:name="_Hlk73349247"/>
            <w:r w:rsidRPr="00880613">
              <w:rPr>
                <w:rFonts w:ascii="Garamond" w:hAnsi="Garamond"/>
                <w:b/>
                <w:bCs/>
                <w:iCs/>
                <w:sz w:val="24"/>
                <w:szCs w:val="24"/>
              </w:rPr>
              <w:t>§ 88.</w:t>
            </w:r>
            <w:r w:rsidRPr="00880613">
              <w:rPr>
                <w:rFonts w:ascii="Garamond" w:hAnsi="Garamond"/>
                <w:bCs/>
                <w:iCs/>
                <w:sz w:val="24"/>
                <w:szCs w:val="24"/>
              </w:rPr>
              <w:t xml:space="preserve"> Tilskud til pasning af egne børn kan gives fra det tidspunkt, hvor barnet kan tilbydes en plads i et dagtilbud efter § 19, stk. 2-4, eller § 21, stk. 2 og 3. Der kan maksimalt udbetales tilskud til tre børn pr. husstand.</w:t>
            </w:r>
          </w:p>
          <w:bookmarkEnd w:id="92"/>
          <w:p w14:paraId="5E234D2E" w14:textId="77777777" w:rsidR="004216DB" w:rsidRPr="00880613" w:rsidRDefault="004216DB" w:rsidP="004216DB">
            <w:pPr>
              <w:rPr>
                <w:rFonts w:ascii="Garamond" w:hAnsi="Garamond"/>
                <w:b/>
                <w:bCs/>
                <w:iCs/>
                <w:sz w:val="24"/>
                <w:szCs w:val="24"/>
              </w:rPr>
            </w:pPr>
          </w:p>
        </w:tc>
        <w:tc>
          <w:tcPr>
            <w:tcW w:w="2551" w:type="dxa"/>
          </w:tcPr>
          <w:p w14:paraId="0B54BC20" w14:textId="77777777" w:rsidR="004216DB" w:rsidRPr="00880613" w:rsidRDefault="004216DB" w:rsidP="004216DB">
            <w:pPr>
              <w:rPr>
                <w:rFonts w:ascii="Garamond" w:hAnsi="Garamond"/>
                <w:sz w:val="24"/>
                <w:szCs w:val="24"/>
              </w:rPr>
            </w:pPr>
          </w:p>
        </w:tc>
        <w:tc>
          <w:tcPr>
            <w:tcW w:w="3261" w:type="dxa"/>
          </w:tcPr>
          <w:p w14:paraId="4CC1C601" w14:textId="77777777" w:rsidR="004216DB" w:rsidRPr="00880613" w:rsidRDefault="004216DB" w:rsidP="004216DB">
            <w:pPr>
              <w:rPr>
                <w:rFonts w:ascii="Garamond" w:hAnsi="Garamond"/>
                <w:sz w:val="24"/>
                <w:szCs w:val="24"/>
              </w:rPr>
            </w:pPr>
          </w:p>
        </w:tc>
        <w:tc>
          <w:tcPr>
            <w:tcW w:w="2551" w:type="dxa"/>
          </w:tcPr>
          <w:p w14:paraId="40D5FEE9" w14:textId="77777777" w:rsidR="004216DB" w:rsidRPr="00880613" w:rsidRDefault="004216DB" w:rsidP="004216DB">
            <w:pPr>
              <w:rPr>
                <w:rFonts w:ascii="Garamond" w:hAnsi="Garamond"/>
                <w:sz w:val="24"/>
                <w:szCs w:val="24"/>
              </w:rPr>
            </w:pPr>
          </w:p>
        </w:tc>
        <w:tc>
          <w:tcPr>
            <w:tcW w:w="1985" w:type="dxa"/>
          </w:tcPr>
          <w:p w14:paraId="6CA115B8" w14:textId="77777777" w:rsidR="004216DB" w:rsidRPr="00880613" w:rsidRDefault="004216DB" w:rsidP="004216DB">
            <w:pPr>
              <w:rPr>
                <w:rFonts w:ascii="Garamond" w:hAnsi="Garamond"/>
                <w:sz w:val="24"/>
                <w:szCs w:val="24"/>
              </w:rPr>
            </w:pPr>
          </w:p>
        </w:tc>
        <w:tc>
          <w:tcPr>
            <w:tcW w:w="1984" w:type="dxa"/>
          </w:tcPr>
          <w:p w14:paraId="7ACB3551" w14:textId="77777777" w:rsidR="004216DB" w:rsidRPr="00880613" w:rsidRDefault="004216DB" w:rsidP="004216DB">
            <w:pPr>
              <w:rPr>
                <w:rFonts w:ascii="Garamond" w:hAnsi="Garamond"/>
                <w:sz w:val="24"/>
                <w:szCs w:val="24"/>
              </w:rPr>
            </w:pPr>
          </w:p>
        </w:tc>
      </w:tr>
      <w:tr w:rsidR="004216DB" w:rsidRPr="00880613" w14:paraId="686A1F8A" w14:textId="77777777" w:rsidTr="00E1647C">
        <w:trPr>
          <w:trHeight w:val="1266"/>
        </w:trPr>
        <w:tc>
          <w:tcPr>
            <w:tcW w:w="3686" w:type="dxa"/>
          </w:tcPr>
          <w:p w14:paraId="286E4E83" w14:textId="77777777" w:rsidR="004216DB" w:rsidRPr="00880613" w:rsidRDefault="004216DB" w:rsidP="004216DB">
            <w:pPr>
              <w:rPr>
                <w:rFonts w:ascii="Garamond" w:hAnsi="Garamond"/>
                <w:bCs/>
                <w:iCs/>
                <w:sz w:val="24"/>
                <w:szCs w:val="24"/>
              </w:rPr>
            </w:pPr>
            <w:bookmarkStart w:id="93" w:name="_Hlk73349251"/>
            <w:r w:rsidRPr="00880613">
              <w:rPr>
                <w:rFonts w:ascii="Garamond" w:hAnsi="Garamond"/>
                <w:bCs/>
                <w:i/>
                <w:iCs/>
                <w:sz w:val="24"/>
                <w:szCs w:val="24"/>
              </w:rPr>
              <w:t>Stk. 2.</w:t>
            </w:r>
            <w:r w:rsidRPr="00880613">
              <w:rPr>
                <w:rFonts w:ascii="Garamond" w:hAnsi="Garamond"/>
                <w:bCs/>
                <w:iCs/>
                <w:sz w:val="24"/>
                <w:szCs w:val="24"/>
              </w:rPr>
              <w:t xml:space="preserve"> Det samlede tilskud pr. husstand kan ikke overstige beløbet for maksimale dagpenge.</w:t>
            </w:r>
          </w:p>
          <w:bookmarkEnd w:id="93"/>
          <w:p w14:paraId="2AC6D327" w14:textId="77777777" w:rsidR="004216DB" w:rsidRPr="00880613" w:rsidRDefault="004216DB" w:rsidP="004216DB">
            <w:pPr>
              <w:rPr>
                <w:rFonts w:ascii="Garamond" w:hAnsi="Garamond"/>
                <w:b/>
                <w:bCs/>
                <w:iCs/>
                <w:sz w:val="24"/>
                <w:szCs w:val="24"/>
              </w:rPr>
            </w:pPr>
          </w:p>
        </w:tc>
        <w:tc>
          <w:tcPr>
            <w:tcW w:w="2551" w:type="dxa"/>
          </w:tcPr>
          <w:p w14:paraId="289F57A9" w14:textId="77777777" w:rsidR="004216DB" w:rsidRPr="00880613" w:rsidRDefault="004216DB" w:rsidP="004216DB">
            <w:pPr>
              <w:rPr>
                <w:rFonts w:ascii="Garamond" w:hAnsi="Garamond"/>
                <w:sz w:val="24"/>
                <w:szCs w:val="24"/>
              </w:rPr>
            </w:pPr>
          </w:p>
        </w:tc>
        <w:tc>
          <w:tcPr>
            <w:tcW w:w="3261" w:type="dxa"/>
          </w:tcPr>
          <w:p w14:paraId="03F2B5BB" w14:textId="77777777" w:rsidR="004216DB" w:rsidRPr="00880613" w:rsidRDefault="004216DB" w:rsidP="004216DB">
            <w:pPr>
              <w:rPr>
                <w:rFonts w:ascii="Garamond" w:hAnsi="Garamond"/>
                <w:sz w:val="24"/>
                <w:szCs w:val="24"/>
              </w:rPr>
            </w:pPr>
          </w:p>
        </w:tc>
        <w:tc>
          <w:tcPr>
            <w:tcW w:w="2551" w:type="dxa"/>
          </w:tcPr>
          <w:p w14:paraId="1132776A" w14:textId="77777777" w:rsidR="004216DB" w:rsidRPr="00880613" w:rsidRDefault="004216DB" w:rsidP="004216DB">
            <w:pPr>
              <w:rPr>
                <w:rFonts w:ascii="Garamond" w:hAnsi="Garamond"/>
                <w:sz w:val="24"/>
                <w:szCs w:val="24"/>
              </w:rPr>
            </w:pPr>
          </w:p>
        </w:tc>
        <w:tc>
          <w:tcPr>
            <w:tcW w:w="1985" w:type="dxa"/>
          </w:tcPr>
          <w:p w14:paraId="581BE4FD" w14:textId="77777777" w:rsidR="004216DB" w:rsidRPr="00880613" w:rsidRDefault="004216DB" w:rsidP="004216DB">
            <w:pPr>
              <w:rPr>
                <w:rFonts w:ascii="Garamond" w:hAnsi="Garamond"/>
                <w:sz w:val="24"/>
                <w:szCs w:val="24"/>
              </w:rPr>
            </w:pPr>
          </w:p>
        </w:tc>
        <w:tc>
          <w:tcPr>
            <w:tcW w:w="1984" w:type="dxa"/>
          </w:tcPr>
          <w:p w14:paraId="412CA2B0" w14:textId="77777777" w:rsidR="004216DB" w:rsidRPr="00880613" w:rsidRDefault="004216DB" w:rsidP="004216DB">
            <w:pPr>
              <w:rPr>
                <w:rFonts w:ascii="Garamond" w:hAnsi="Garamond"/>
                <w:sz w:val="24"/>
                <w:szCs w:val="24"/>
              </w:rPr>
            </w:pPr>
          </w:p>
        </w:tc>
      </w:tr>
      <w:tr w:rsidR="004216DB" w:rsidRPr="00880613" w14:paraId="03990AD7" w14:textId="77777777" w:rsidTr="00E1647C">
        <w:trPr>
          <w:trHeight w:val="1266"/>
        </w:trPr>
        <w:tc>
          <w:tcPr>
            <w:tcW w:w="3686" w:type="dxa"/>
          </w:tcPr>
          <w:p w14:paraId="4A48D6A9" w14:textId="77777777" w:rsidR="004216DB" w:rsidRPr="00880613" w:rsidRDefault="004216DB" w:rsidP="004216DB">
            <w:pPr>
              <w:rPr>
                <w:rFonts w:ascii="Garamond" w:hAnsi="Garamond"/>
                <w:bCs/>
                <w:iCs/>
                <w:sz w:val="24"/>
                <w:szCs w:val="24"/>
              </w:rPr>
            </w:pPr>
            <w:bookmarkStart w:id="94" w:name="_Hlk73349256"/>
            <w:r w:rsidRPr="00880613">
              <w:rPr>
                <w:rFonts w:ascii="Garamond" w:hAnsi="Garamond"/>
                <w:bCs/>
                <w:i/>
                <w:iCs/>
                <w:sz w:val="24"/>
                <w:szCs w:val="24"/>
              </w:rPr>
              <w:t>Stk. 3.</w:t>
            </w:r>
            <w:r w:rsidRPr="00880613">
              <w:rPr>
                <w:rFonts w:ascii="Garamond" w:hAnsi="Garamond"/>
                <w:bCs/>
                <w:iCs/>
                <w:sz w:val="24"/>
                <w:szCs w:val="24"/>
              </w:rPr>
              <w:t xml:space="preserve"> Tilskuddet kan gives for en periode på minimum 8 uger og maksimalt 1 år, jf. stk. 4. Kommunalbestyrelsen kan beslutte at fastsætte en længere minimumsperiode og en kortere maksimumsperiode.</w:t>
            </w:r>
          </w:p>
          <w:bookmarkEnd w:id="94"/>
          <w:p w14:paraId="675FEFF4" w14:textId="77777777" w:rsidR="004216DB" w:rsidRPr="00880613" w:rsidRDefault="004216DB" w:rsidP="004216DB">
            <w:pPr>
              <w:rPr>
                <w:rFonts w:ascii="Garamond" w:hAnsi="Garamond"/>
                <w:b/>
                <w:bCs/>
                <w:iCs/>
                <w:sz w:val="24"/>
                <w:szCs w:val="24"/>
              </w:rPr>
            </w:pPr>
          </w:p>
        </w:tc>
        <w:tc>
          <w:tcPr>
            <w:tcW w:w="2551" w:type="dxa"/>
          </w:tcPr>
          <w:p w14:paraId="66854652" w14:textId="77777777" w:rsidR="004216DB" w:rsidRPr="00880613" w:rsidRDefault="004216DB" w:rsidP="004216DB">
            <w:pPr>
              <w:rPr>
                <w:rFonts w:ascii="Garamond" w:hAnsi="Garamond"/>
                <w:sz w:val="24"/>
                <w:szCs w:val="24"/>
              </w:rPr>
            </w:pPr>
          </w:p>
        </w:tc>
        <w:tc>
          <w:tcPr>
            <w:tcW w:w="3261" w:type="dxa"/>
          </w:tcPr>
          <w:p w14:paraId="21E79A19" w14:textId="77777777" w:rsidR="004216DB" w:rsidRPr="00880613" w:rsidRDefault="004216DB" w:rsidP="004216DB">
            <w:pPr>
              <w:rPr>
                <w:rFonts w:ascii="Garamond" w:hAnsi="Garamond"/>
                <w:sz w:val="24"/>
                <w:szCs w:val="24"/>
              </w:rPr>
            </w:pPr>
          </w:p>
        </w:tc>
        <w:tc>
          <w:tcPr>
            <w:tcW w:w="2551" w:type="dxa"/>
          </w:tcPr>
          <w:p w14:paraId="4D0F708C" w14:textId="77777777" w:rsidR="004216DB" w:rsidRPr="00880613" w:rsidRDefault="004216DB" w:rsidP="004216DB">
            <w:pPr>
              <w:rPr>
                <w:rFonts w:ascii="Garamond" w:hAnsi="Garamond"/>
                <w:sz w:val="24"/>
                <w:szCs w:val="24"/>
              </w:rPr>
            </w:pPr>
          </w:p>
        </w:tc>
        <w:tc>
          <w:tcPr>
            <w:tcW w:w="1985" w:type="dxa"/>
          </w:tcPr>
          <w:p w14:paraId="645D7EED" w14:textId="77777777" w:rsidR="004216DB" w:rsidRPr="00880613" w:rsidRDefault="004216DB" w:rsidP="004216DB">
            <w:pPr>
              <w:rPr>
                <w:rFonts w:ascii="Garamond" w:hAnsi="Garamond"/>
                <w:sz w:val="24"/>
                <w:szCs w:val="24"/>
              </w:rPr>
            </w:pPr>
          </w:p>
        </w:tc>
        <w:tc>
          <w:tcPr>
            <w:tcW w:w="1984" w:type="dxa"/>
          </w:tcPr>
          <w:p w14:paraId="71DB42A8" w14:textId="77777777" w:rsidR="004216DB" w:rsidRPr="00880613" w:rsidRDefault="004216DB" w:rsidP="004216DB">
            <w:pPr>
              <w:rPr>
                <w:rFonts w:ascii="Garamond" w:hAnsi="Garamond"/>
                <w:sz w:val="24"/>
                <w:szCs w:val="24"/>
              </w:rPr>
            </w:pPr>
          </w:p>
        </w:tc>
      </w:tr>
      <w:tr w:rsidR="004216DB" w:rsidRPr="00880613" w14:paraId="40CADBDB" w14:textId="77777777" w:rsidTr="00E1647C">
        <w:trPr>
          <w:trHeight w:val="1266"/>
        </w:trPr>
        <w:tc>
          <w:tcPr>
            <w:tcW w:w="3686" w:type="dxa"/>
          </w:tcPr>
          <w:p w14:paraId="21418B7C" w14:textId="77777777" w:rsidR="004216DB" w:rsidRPr="00880613" w:rsidRDefault="004216DB" w:rsidP="004216DB">
            <w:pPr>
              <w:rPr>
                <w:rFonts w:ascii="Garamond" w:hAnsi="Garamond"/>
                <w:bCs/>
                <w:iCs/>
                <w:sz w:val="24"/>
                <w:szCs w:val="24"/>
              </w:rPr>
            </w:pPr>
            <w:bookmarkStart w:id="95" w:name="_Hlk73349260"/>
            <w:r w:rsidRPr="00880613">
              <w:rPr>
                <w:rFonts w:ascii="Garamond" w:hAnsi="Garamond"/>
                <w:bCs/>
                <w:i/>
                <w:iCs/>
                <w:sz w:val="24"/>
                <w:szCs w:val="24"/>
              </w:rPr>
              <w:t>Stk. 4.</w:t>
            </w:r>
            <w:r w:rsidRPr="00880613">
              <w:rPr>
                <w:rFonts w:ascii="Garamond" w:hAnsi="Garamond"/>
                <w:bCs/>
                <w:iCs/>
                <w:sz w:val="24"/>
                <w:szCs w:val="24"/>
              </w:rPr>
              <w:t xml:space="preserve"> Den samlede tilskudsperiode pr. barn kan deles i to og må samlet set ikke overstige den fastsatte maksimumsperiode, jf. stk. 3. Ved opdeling af tilskudsperioden efter 1. pkt. kan perioden deles mellem barnets forældre, hvis begge forældre har ret til ydelser, jf. § 2, stk. 2, og opfylder betingelserne i § 87.</w:t>
            </w:r>
          </w:p>
          <w:bookmarkEnd w:id="95"/>
          <w:p w14:paraId="6A90E26B" w14:textId="77777777" w:rsidR="004216DB" w:rsidRPr="00880613" w:rsidRDefault="004216DB" w:rsidP="004216DB">
            <w:pPr>
              <w:rPr>
                <w:rFonts w:ascii="Garamond" w:hAnsi="Garamond"/>
                <w:b/>
                <w:bCs/>
                <w:iCs/>
                <w:sz w:val="24"/>
                <w:szCs w:val="24"/>
              </w:rPr>
            </w:pPr>
          </w:p>
        </w:tc>
        <w:tc>
          <w:tcPr>
            <w:tcW w:w="2551" w:type="dxa"/>
          </w:tcPr>
          <w:p w14:paraId="534B22EC" w14:textId="77777777" w:rsidR="004216DB" w:rsidRPr="00880613" w:rsidRDefault="004216DB" w:rsidP="004216DB">
            <w:pPr>
              <w:rPr>
                <w:rFonts w:ascii="Garamond" w:hAnsi="Garamond"/>
                <w:sz w:val="24"/>
                <w:szCs w:val="24"/>
              </w:rPr>
            </w:pPr>
          </w:p>
        </w:tc>
        <w:tc>
          <w:tcPr>
            <w:tcW w:w="3261" w:type="dxa"/>
          </w:tcPr>
          <w:p w14:paraId="0487A1D6" w14:textId="77777777" w:rsidR="004216DB" w:rsidRPr="00880613" w:rsidRDefault="004216DB" w:rsidP="004216DB">
            <w:pPr>
              <w:rPr>
                <w:rFonts w:ascii="Garamond" w:hAnsi="Garamond"/>
                <w:sz w:val="24"/>
                <w:szCs w:val="24"/>
              </w:rPr>
            </w:pPr>
          </w:p>
        </w:tc>
        <w:tc>
          <w:tcPr>
            <w:tcW w:w="2551" w:type="dxa"/>
          </w:tcPr>
          <w:p w14:paraId="62584A02" w14:textId="77777777" w:rsidR="004216DB" w:rsidRPr="00880613" w:rsidRDefault="004216DB" w:rsidP="004216DB">
            <w:pPr>
              <w:rPr>
                <w:rFonts w:ascii="Garamond" w:hAnsi="Garamond"/>
                <w:sz w:val="24"/>
                <w:szCs w:val="24"/>
              </w:rPr>
            </w:pPr>
          </w:p>
        </w:tc>
        <w:tc>
          <w:tcPr>
            <w:tcW w:w="1985" w:type="dxa"/>
          </w:tcPr>
          <w:p w14:paraId="701C2290" w14:textId="77777777" w:rsidR="004216DB" w:rsidRPr="00880613" w:rsidRDefault="004216DB" w:rsidP="004216DB">
            <w:pPr>
              <w:rPr>
                <w:rFonts w:ascii="Garamond" w:hAnsi="Garamond"/>
                <w:sz w:val="24"/>
                <w:szCs w:val="24"/>
              </w:rPr>
            </w:pPr>
          </w:p>
        </w:tc>
        <w:tc>
          <w:tcPr>
            <w:tcW w:w="1984" w:type="dxa"/>
          </w:tcPr>
          <w:p w14:paraId="0266E77A" w14:textId="77777777" w:rsidR="004216DB" w:rsidRPr="00880613" w:rsidRDefault="004216DB" w:rsidP="004216DB">
            <w:pPr>
              <w:rPr>
                <w:rFonts w:ascii="Garamond" w:hAnsi="Garamond"/>
                <w:sz w:val="24"/>
                <w:szCs w:val="24"/>
              </w:rPr>
            </w:pPr>
          </w:p>
        </w:tc>
      </w:tr>
      <w:tr w:rsidR="004216DB" w:rsidRPr="00880613" w14:paraId="747BD58B" w14:textId="77777777" w:rsidTr="00E1647C">
        <w:trPr>
          <w:trHeight w:val="1266"/>
        </w:trPr>
        <w:tc>
          <w:tcPr>
            <w:tcW w:w="3686" w:type="dxa"/>
          </w:tcPr>
          <w:p w14:paraId="416144AA" w14:textId="77777777" w:rsidR="004216DB" w:rsidRPr="00880613" w:rsidRDefault="004216DB" w:rsidP="004216DB">
            <w:pPr>
              <w:rPr>
                <w:rFonts w:ascii="Garamond" w:hAnsi="Garamond"/>
                <w:bCs/>
                <w:iCs/>
                <w:sz w:val="24"/>
                <w:szCs w:val="24"/>
              </w:rPr>
            </w:pPr>
            <w:bookmarkStart w:id="96" w:name="_Hlk73349266"/>
            <w:r w:rsidRPr="00880613">
              <w:rPr>
                <w:rFonts w:ascii="Garamond" w:hAnsi="Garamond"/>
                <w:b/>
                <w:bCs/>
                <w:iCs/>
                <w:sz w:val="24"/>
                <w:szCs w:val="24"/>
              </w:rPr>
              <w:lastRenderedPageBreak/>
              <w:t>§ 89.</w:t>
            </w:r>
            <w:r w:rsidRPr="00880613">
              <w:rPr>
                <w:rFonts w:ascii="Garamond" w:hAnsi="Garamond"/>
                <w:bCs/>
                <w:iCs/>
                <w:sz w:val="24"/>
                <w:szCs w:val="24"/>
              </w:rPr>
              <w:t xml:space="preserve"> Kommunalbestyrelsen fastsætter tilskud til pasning af egne børn. Tilskud til pasning af egne børn fastsættes ens for alle børn inden for samme aldersgruppe.</w:t>
            </w:r>
          </w:p>
          <w:bookmarkEnd w:id="96"/>
          <w:p w14:paraId="4B941203" w14:textId="77777777" w:rsidR="004216DB" w:rsidRPr="00880613" w:rsidRDefault="004216DB" w:rsidP="004216DB">
            <w:pPr>
              <w:rPr>
                <w:rFonts w:ascii="Garamond" w:hAnsi="Garamond"/>
                <w:b/>
                <w:bCs/>
                <w:iCs/>
                <w:sz w:val="24"/>
                <w:szCs w:val="24"/>
              </w:rPr>
            </w:pPr>
          </w:p>
        </w:tc>
        <w:tc>
          <w:tcPr>
            <w:tcW w:w="2551" w:type="dxa"/>
          </w:tcPr>
          <w:p w14:paraId="0A83D848" w14:textId="77777777" w:rsidR="004216DB" w:rsidRPr="00880613" w:rsidRDefault="004216DB" w:rsidP="004216DB">
            <w:pPr>
              <w:rPr>
                <w:rFonts w:ascii="Garamond" w:hAnsi="Garamond"/>
                <w:sz w:val="24"/>
                <w:szCs w:val="24"/>
              </w:rPr>
            </w:pPr>
          </w:p>
        </w:tc>
        <w:tc>
          <w:tcPr>
            <w:tcW w:w="3261" w:type="dxa"/>
          </w:tcPr>
          <w:p w14:paraId="7F0CF7CD" w14:textId="77777777" w:rsidR="004216DB" w:rsidRPr="00880613" w:rsidRDefault="004216DB" w:rsidP="004216DB">
            <w:pPr>
              <w:rPr>
                <w:rFonts w:ascii="Garamond" w:hAnsi="Garamond"/>
                <w:sz w:val="24"/>
                <w:szCs w:val="24"/>
              </w:rPr>
            </w:pPr>
          </w:p>
        </w:tc>
        <w:tc>
          <w:tcPr>
            <w:tcW w:w="2551" w:type="dxa"/>
          </w:tcPr>
          <w:p w14:paraId="2F8B75C6" w14:textId="77777777" w:rsidR="004216DB" w:rsidRPr="00880613" w:rsidRDefault="004216DB" w:rsidP="004216DB">
            <w:pPr>
              <w:rPr>
                <w:rFonts w:ascii="Garamond" w:hAnsi="Garamond"/>
                <w:sz w:val="24"/>
                <w:szCs w:val="24"/>
              </w:rPr>
            </w:pPr>
          </w:p>
        </w:tc>
        <w:tc>
          <w:tcPr>
            <w:tcW w:w="1985" w:type="dxa"/>
          </w:tcPr>
          <w:p w14:paraId="143201FA" w14:textId="77777777" w:rsidR="004216DB" w:rsidRPr="00880613" w:rsidRDefault="004216DB" w:rsidP="004216DB">
            <w:pPr>
              <w:rPr>
                <w:rFonts w:ascii="Garamond" w:hAnsi="Garamond"/>
                <w:sz w:val="24"/>
                <w:szCs w:val="24"/>
              </w:rPr>
            </w:pPr>
          </w:p>
        </w:tc>
        <w:tc>
          <w:tcPr>
            <w:tcW w:w="1984" w:type="dxa"/>
          </w:tcPr>
          <w:p w14:paraId="5D828D83" w14:textId="77777777" w:rsidR="004216DB" w:rsidRPr="00880613" w:rsidRDefault="004216DB" w:rsidP="004216DB">
            <w:pPr>
              <w:rPr>
                <w:rFonts w:ascii="Garamond" w:hAnsi="Garamond"/>
                <w:sz w:val="24"/>
                <w:szCs w:val="24"/>
              </w:rPr>
            </w:pPr>
          </w:p>
        </w:tc>
      </w:tr>
      <w:tr w:rsidR="004216DB" w:rsidRPr="00880613" w14:paraId="2CB6D065" w14:textId="77777777" w:rsidTr="00E1647C">
        <w:trPr>
          <w:trHeight w:val="1266"/>
        </w:trPr>
        <w:tc>
          <w:tcPr>
            <w:tcW w:w="3686" w:type="dxa"/>
          </w:tcPr>
          <w:p w14:paraId="4DBC3878" w14:textId="77777777" w:rsidR="004216DB" w:rsidRPr="00880613" w:rsidRDefault="004216DB" w:rsidP="004216DB">
            <w:pPr>
              <w:rPr>
                <w:rFonts w:ascii="Garamond" w:hAnsi="Garamond"/>
                <w:bCs/>
                <w:iCs/>
                <w:sz w:val="24"/>
                <w:szCs w:val="24"/>
              </w:rPr>
            </w:pPr>
            <w:bookmarkStart w:id="97" w:name="_Hlk73349271"/>
            <w:r w:rsidRPr="00880613">
              <w:rPr>
                <w:rFonts w:ascii="Garamond" w:hAnsi="Garamond"/>
                <w:bCs/>
                <w:i/>
                <w:iCs/>
                <w:sz w:val="24"/>
                <w:szCs w:val="24"/>
              </w:rPr>
              <w:t>Stk. 2.</w:t>
            </w:r>
            <w:r w:rsidRPr="00880613">
              <w:rPr>
                <w:rFonts w:ascii="Garamond" w:hAnsi="Garamond"/>
                <w:bCs/>
                <w:iCs/>
                <w:sz w:val="24"/>
                <w:szCs w:val="24"/>
              </w:rPr>
              <w:t xml:space="preserve"> Tilskuddet kan højst udgøre 85 pct. af den billigste nettodriftsudgift i et dagtilbud til samme aldersgruppe i kommunen.</w:t>
            </w:r>
          </w:p>
          <w:bookmarkEnd w:id="97"/>
          <w:p w14:paraId="48CF40EA" w14:textId="77777777" w:rsidR="004216DB" w:rsidRPr="00880613" w:rsidRDefault="004216DB" w:rsidP="004216DB">
            <w:pPr>
              <w:rPr>
                <w:rFonts w:ascii="Garamond" w:hAnsi="Garamond"/>
                <w:b/>
                <w:bCs/>
                <w:iCs/>
                <w:sz w:val="24"/>
                <w:szCs w:val="24"/>
              </w:rPr>
            </w:pPr>
          </w:p>
        </w:tc>
        <w:tc>
          <w:tcPr>
            <w:tcW w:w="2551" w:type="dxa"/>
          </w:tcPr>
          <w:p w14:paraId="51FA2B5F" w14:textId="77777777" w:rsidR="004216DB" w:rsidRPr="00880613" w:rsidRDefault="004216DB" w:rsidP="004216DB">
            <w:pPr>
              <w:rPr>
                <w:rFonts w:ascii="Garamond" w:hAnsi="Garamond"/>
                <w:sz w:val="24"/>
                <w:szCs w:val="24"/>
              </w:rPr>
            </w:pPr>
          </w:p>
        </w:tc>
        <w:tc>
          <w:tcPr>
            <w:tcW w:w="3261" w:type="dxa"/>
          </w:tcPr>
          <w:p w14:paraId="055EB79A" w14:textId="77777777" w:rsidR="004216DB" w:rsidRPr="00880613" w:rsidRDefault="004216DB" w:rsidP="004216DB">
            <w:pPr>
              <w:rPr>
                <w:rFonts w:ascii="Garamond" w:hAnsi="Garamond"/>
                <w:sz w:val="24"/>
                <w:szCs w:val="24"/>
              </w:rPr>
            </w:pPr>
          </w:p>
        </w:tc>
        <w:tc>
          <w:tcPr>
            <w:tcW w:w="2551" w:type="dxa"/>
          </w:tcPr>
          <w:p w14:paraId="1DB64B7D" w14:textId="77777777" w:rsidR="004216DB" w:rsidRPr="00880613" w:rsidRDefault="004216DB" w:rsidP="004216DB">
            <w:pPr>
              <w:rPr>
                <w:rFonts w:ascii="Garamond" w:hAnsi="Garamond"/>
                <w:sz w:val="24"/>
                <w:szCs w:val="24"/>
              </w:rPr>
            </w:pPr>
          </w:p>
        </w:tc>
        <w:tc>
          <w:tcPr>
            <w:tcW w:w="1985" w:type="dxa"/>
          </w:tcPr>
          <w:p w14:paraId="757ACB41" w14:textId="77777777" w:rsidR="004216DB" w:rsidRPr="00880613" w:rsidRDefault="004216DB" w:rsidP="004216DB">
            <w:pPr>
              <w:rPr>
                <w:rFonts w:ascii="Garamond" w:hAnsi="Garamond"/>
                <w:sz w:val="24"/>
                <w:szCs w:val="24"/>
              </w:rPr>
            </w:pPr>
          </w:p>
        </w:tc>
        <w:tc>
          <w:tcPr>
            <w:tcW w:w="1984" w:type="dxa"/>
          </w:tcPr>
          <w:p w14:paraId="02D47C72" w14:textId="77777777" w:rsidR="004216DB" w:rsidRPr="00880613" w:rsidRDefault="004216DB" w:rsidP="004216DB">
            <w:pPr>
              <w:rPr>
                <w:rFonts w:ascii="Garamond" w:hAnsi="Garamond"/>
                <w:sz w:val="24"/>
                <w:szCs w:val="24"/>
              </w:rPr>
            </w:pPr>
          </w:p>
        </w:tc>
      </w:tr>
      <w:tr w:rsidR="004216DB" w:rsidRPr="00880613" w14:paraId="7E2488C7" w14:textId="77777777" w:rsidTr="00E1647C">
        <w:trPr>
          <w:trHeight w:val="1266"/>
        </w:trPr>
        <w:tc>
          <w:tcPr>
            <w:tcW w:w="3686" w:type="dxa"/>
          </w:tcPr>
          <w:p w14:paraId="7C658842" w14:textId="77777777" w:rsidR="004216DB" w:rsidRPr="00880613" w:rsidRDefault="004216DB" w:rsidP="004216DB">
            <w:pPr>
              <w:rPr>
                <w:rFonts w:ascii="Garamond" w:hAnsi="Garamond"/>
                <w:bCs/>
                <w:iCs/>
                <w:sz w:val="24"/>
                <w:szCs w:val="24"/>
              </w:rPr>
            </w:pPr>
            <w:bookmarkStart w:id="98" w:name="_Hlk73349275"/>
            <w:r w:rsidRPr="00880613">
              <w:rPr>
                <w:rFonts w:ascii="Garamond" w:hAnsi="Garamond"/>
                <w:b/>
                <w:bCs/>
                <w:iCs/>
                <w:sz w:val="24"/>
                <w:szCs w:val="24"/>
              </w:rPr>
              <w:t>§ 90.</w:t>
            </w:r>
            <w:r w:rsidRPr="00880613">
              <w:rPr>
                <w:rFonts w:ascii="Garamond" w:hAnsi="Garamond"/>
                <w:bCs/>
                <w:iCs/>
                <w:sz w:val="24"/>
                <w:szCs w:val="24"/>
              </w:rPr>
              <w:t xml:space="preserve"> Kommunalbestyrelsen skal oplyse forældrene om retningslinjerne for optagelse i dagtilbud efter tilskudsperiodens udløb og ved afbrydelse af den aftalte tilskudsperiode.</w:t>
            </w:r>
          </w:p>
        </w:tc>
        <w:tc>
          <w:tcPr>
            <w:tcW w:w="2551" w:type="dxa"/>
          </w:tcPr>
          <w:p w14:paraId="5E294D73" w14:textId="77777777" w:rsidR="004216DB" w:rsidRPr="00880613" w:rsidRDefault="004216DB" w:rsidP="004216DB">
            <w:pPr>
              <w:rPr>
                <w:rFonts w:ascii="Garamond" w:hAnsi="Garamond"/>
                <w:sz w:val="24"/>
                <w:szCs w:val="24"/>
              </w:rPr>
            </w:pPr>
          </w:p>
        </w:tc>
        <w:tc>
          <w:tcPr>
            <w:tcW w:w="3261" w:type="dxa"/>
          </w:tcPr>
          <w:p w14:paraId="718D302E" w14:textId="77777777" w:rsidR="004216DB" w:rsidRPr="00880613" w:rsidRDefault="004216DB" w:rsidP="004216DB">
            <w:pPr>
              <w:rPr>
                <w:rFonts w:ascii="Garamond" w:hAnsi="Garamond"/>
                <w:sz w:val="24"/>
                <w:szCs w:val="24"/>
              </w:rPr>
            </w:pPr>
          </w:p>
        </w:tc>
        <w:tc>
          <w:tcPr>
            <w:tcW w:w="2551" w:type="dxa"/>
          </w:tcPr>
          <w:p w14:paraId="507E5B22" w14:textId="77777777" w:rsidR="004216DB" w:rsidRPr="00880613" w:rsidRDefault="004216DB" w:rsidP="004216DB">
            <w:pPr>
              <w:rPr>
                <w:rFonts w:ascii="Garamond" w:hAnsi="Garamond"/>
                <w:sz w:val="24"/>
                <w:szCs w:val="24"/>
              </w:rPr>
            </w:pPr>
          </w:p>
        </w:tc>
        <w:tc>
          <w:tcPr>
            <w:tcW w:w="1985" w:type="dxa"/>
          </w:tcPr>
          <w:p w14:paraId="1A7AFC19" w14:textId="77777777" w:rsidR="004216DB" w:rsidRPr="00880613" w:rsidRDefault="004216DB" w:rsidP="004216DB">
            <w:pPr>
              <w:rPr>
                <w:rFonts w:ascii="Garamond" w:hAnsi="Garamond"/>
                <w:sz w:val="24"/>
                <w:szCs w:val="24"/>
              </w:rPr>
            </w:pPr>
          </w:p>
        </w:tc>
        <w:tc>
          <w:tcPr>
            <w:tcW w:w="1984" w:type="dxa"/>
          </w:tcPr>
          <w:p w14:paraId="7B260F43" w14:textId="77777777" w:rsidR="004216DB" w:rsidRPr="00880613" w:rsidRDefault="004216DB" w:rsidP="004216DB">
            <w:pPr>
              <w:rPr>
                <w:rFonts w:ascii="Garamond" w:hAnsi="Garamond"/>
                <w:sz w:val="24"/>
                <w:szCs w:val="24"/>
              </w:rPr>
            </w:pPr>
          </w:p>
        </w:tc>
      </w:tr>
      <w:tr w:rsidR="004216DB" w:rsidRPr="00880613" w14:paraId="13D11399" w14:textId="77777777" w:rsidTr="00E1647C">
        <w:trPr>
          <w:trHeight w:val="1266"/>
        </w:trPr>
        <w:tc>
          <w:tcPr>
            <w:tcW w:w="3686" w:type="dxa"/>
          </w:tcPr>
          <w:p w14:paraId="5AA03BD8" w14:textId="77777777" w:rsidR="004216DB" w:rsidRPr="00880613" w:rsidRDefault="004216DB" w:rsidP="004216DB">
            <w:pPr>
              <w:rPr>
                <w:rFonts w:ascii="Garamond" w:hAnsi="Garamond"/>
                <w:bCs/>
                <w:iCs/>
                <w:sz w:val="24"/>
                <w:szCs w:val="24"/>
              </w:rPr>
            </w:pPr>
            <w:bookmarkStart w:id="99" w:name="_Hlk73349285"/>
            <w:bookmarkEnd w:id="98"/>
            <w:r w:rsidRPr="00880613">
              <w:rPr>
                <w:rFonts w:ascii="Garamond" w:hAnsi="Garamond"/>
                <w:b/>
                <w:bCs/>
                <w:iCs/>
                <w:sz w:val="24"/>
                <w:szCs w:val="24"/>
              </w:rPr>
              <w:t>§ 91.</w:t>
            </w:r>
            <w:r w:rsidRPr="00880613">
              <w:rPr>
                <w:rFonts w:ascii="Garamond" w:hAnsi="Garamond"/>
                <w:bCs/>
                <w:iCs/>
                <w:sz w:val="24"/>
                <w:szCs w:val="24"/>
              </w:rPr>
              <w:t xml:space="preserve"> Kommunalbestyrelsen kan beslutte, at forældrene ikke kan få tilskud til pasning af egne børn efter § 86, hvis kommunalbestyrelsen i forbindelse med iværksættelse af hjælpeforanstaltninger efter § 52 i lov om social service anser det for nødvendigt, at et barn er optaget i et dagtilbud.</w:t>
            </w:r>
          </w:p>
          <w:bookmarkEnd w:id="99"/>
          <w:p w14:paraId="5024A98E" w14:textId="77777777" w:rsidR="004216DB" w:rsidRPr="00880613" w:rsidRDefault="004216DB" w:rsidP="004216DB">
            <w:pPr>
              <w:rPr>
                <w:rFonts w:ascii="Garamond" w:hAnsi="Garamond"/>
                <w:b/>
                <w:bCs/>
                <w:iCs/>
                <w:sz w:val="24"/>
                <w:szCs w:val="24"/>
              </w:rPr>
            </w:pPr>
          </w:p>
        </w:tc>
        <w:tc>
          <w:tcPr>
            <w:tcW w:w="2551" w:type="dxa"/>
          </w:tcPr>
          <w:p w14:paraId="29898F7E" w14:textId="77777777" w:rsidR="004216DB" w:rsidRPr="00880613" w:rsidRDefault="004216DB" w:rsidP="004216DB">
            <w:pPr>
              <w:rPr>
                <w:rFonts w:ascii="Garamond" w:hAnsi="Garamond"/>
                <w:sz w:val="24"/>
                <w:szCs w:val="24"/>
              </w:rPr>
            </w:pPr>
          </w:p>
        </w:tc>
        <w:tc>
          <w:tcPr>
            <w:tcW w:w="3261" w:type="dxa"/>
          </w:tcPr>
          <w:p w14:paraId="1D52A5A0" w14:textId="77777777" w:rsidR="004216DB" w:rsidRPr="00880613" w:rsidRDefault="004216DB" w:rsidP="004216DB">
            <w:pPr>
              <w:rPr>
                <w:rFonts w:ascii="Garamond" w:hAnsi="Garamond"/>
                <w:sz w:val="24"/>
                <w:szCs w:val="24"/>
              </w:rPr>
            </w:pPr>
          </w:p>
        </w:tc>
        <w:tc>
          <w:tcPr>
            <w:tcW w:w="2551" w:type="dxa"/>
          </w:tcPr>
          <w:p w14:paraId="06A89E3B" w14:textId="77777777" w:rsidR="004216DB" w:rsidRPr="00880613" w:rsidRDefault="004216DB" w:rsidP="004216DB">
            <w:pPr>
              <w:rPr>
                <w:rFonts w:ascii="Garamond" w:hAnsi="Garamond"/>
                <w:sz w:val="24"/>
                <w:szCs w:val="24"/>
              </w:rPr>
            </w:pPr>
          </w:p>
        </w:tc>
        <w:tc>
          <w:tcPr>
            <w:tcW w:w="1985" w:type="dxa"/>
          </w:tcPr>
          <w:p w14:paraId="0DCAEC44" w14:textId="77777777" w:rsidR="004216DB" w:rsidRPr="00880613" w:rsidRDefault="004216DB" w:rsidP="004216DB">
            <w:pPr>
              <w:rPr>
                <w:rFonts w:ascii="Garamond" w:hAnsi="Garamond"/>
                <w:sz w:val="24"/>
                <w:szCs w:val="24"/>
              </w:rPr>
            </w:pPr>
          </w:p>
        </w:tc>
        <w:tc>
          <w:tcPr>
            <w:tcW w:w="1984" w:type="dxa"/>
          </w:tcPr>
          <w:p w14:paraId="3CD6B456" w14:textId="77777777" w:rsidR="004216DB" w:rsidRPr="00880613" w:rsidRDefault="004216DB" w:rsidP="004216DB">
            <w:pPr>
              <w:rPr>
                <w:rFonts w:ascii="Garamond" w:hAnsi="Garamond"/>
                <w:sz w:val="24"/>
                <w:szCs w:val="24"/>
              </w:rPr>
            </w:pPr>
          </w:p>
        </w:tc>
      </w:tr>
    </w:tbl>
    <w:p w14:paraId="56E98B94" w14:textId="77777777" w:rsidR="00433FDF" w:rsidRDefault="00433FDF"/>
    <w:p w14:paraId="589C930B" w14:textId="77777777" w:rsidR="0077115C" w:rsidRPr="00433FDF" w:rsidRDefault="0077115C"/>
    <w:sectPr w:rsidR="0077115C" w:rsidRPr="00433FDF" w:rsidSect="008C2321">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D4644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D4CB3D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B4A69F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E8C25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3745B3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E69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A1EB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4E60A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722B5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56630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C7749D4"/>
    <w:multiLevelType w:val="hybridMultilevel"/>
    <w:tmpl w:val="BF6AC3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C45FD8"/>
    <w:multiLevelType w:val="hybridMultilevel"/>
    <w:tmpl w:val="31B2D6B0"/>
    <w:lvl w:ilvl="0" w:tplc="8062A608">
      <w:start w:val="103"/>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AB13DA3"/>
    <w:multiLevelType w:val="hybridMultilevel"/>
    <w:tmpl w:val="61CEA326"/>
    <w:lvl w:ilvl="0" w:tplc="1652C476">
      <w:start w:val="1"/>
      <w:numFmt w:val="decimal"/>
      <w:lvlText w:val="%1."/>
      <w:lvlJc w:val="left"/>
      <w:pPr>
        <w:ind w:left="720" w:hanging="360"/>
      </w:pPr>
      <w:rPr>
        <w:rFonts w:ascii="Garamond" w:hAnsi="Garamond" w:hint="default"/>
        <w:b/>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21"/>
    <w:rsid w:val="00035EB5"/>
    <w:rsid w:val="00100F19"/>
    <w:rsid w:val="00131454"/>
    <w:rsid w:val="00131C18"/>
    <w:rsid w:val="00147FB8"/>
    <w:rsid w:val="001629E0"/>
    <w:rsid w:val="001859C6"/>
    <w:rsid w:val="002270A2"/>
    <w:rsid w:val="00236AD2"/>
    <w:rsid w:val="002547C1"/>
    <w:rsid w:val="00257CB7"/>
    <w:rsid w:val="00267751"/>
    <w:rsid w:val="00293F3E"/>
    <w:rsid w:val="00295AE9"/>
    <w:rsid w:val="002A12D1"/>
    <w:rsid w:val="002F4901"/>
    <w:rsid w:val="003024D3"/>
    <w:rsid w:val="003345C4"/>
    <w:rsid w:val="0034134E"/>
    <w:rsid w:val="00364245"/>
    <w:rsid w:val="003720F3"/>
    <w:rsid w:val="003D0D85"/>
    <w:rsid w:val="003D18B1"/>
    <w:rsid w:val="004216DB"/>
    <w:rsid w:val="00433FDF"/>
    <w:rsid w:val="0044170E"/>
    <w:rsid w:val="00460208"/>
    <w:rsid w:val="00462D2C"/>
    <w:rsid w:val="004662D2"/>
    <w:rsid w:val="0049046A"/>
    <w:rsid w:val="004A4C3F"/>
    <w:rsid w:val="004E68C0"/>
    <w:rsid w:val="004F6679"/>
    <w:rsid w:val="004F72C7"/>
    <w:rsid w:val="00510B0A"/>
    <w:rsid w:val="005319B5"/>
    <w:rsid w:val="00542863"/>
    <w:rsid w:val="00594C28"/>
    <w:rsid w:val="006038E7"/>
    <w:rsid w:val="00620813"/>
    <w:rsid w:val="006D6C68"/>
    <w:rsid w:val="006D6EF9"/>
    <w:rsid w:val="00707C81"/>
    <w:rsid w:val="00735BBB"/>
    <w:rsid w:val="007435C4"/>
    <w:rsid w:val="0076669B"/>
    <w:rsid w:val="0077115C"/>
    <w:rsid w:val="00776392"/>
    <w:rsid w:val="007A4B7E"/>
    <w:rsid w:val="007B7BE6"/>
    <w:rsid w:val="00880613"/>
    <w:rsid w:val="008A0BA3"/>
    <w:rsid w:val="008C2321"/>
    <w:rsid w:val="008C441A"/>
    <w:rsid w:val="008C4AB4"/>
    <w:rsid w:val="009423F7"/>
    <w:rsid w:val="00944B83"/>
    <w:rsid w:val="00A24394"/>
    <w:rsid w:val="00A30318"/>
    <w:rsid w:val="00A5224E"/>
    <w:rsid w:val="00A5740D"/>
    <w:rsid w:val="00B354B0"/>
    <w:rsid w:val="00B42E5A"/>
    <w:rsid w:val="00BC49EB"/>
    <w:rsid w:val="00BE1792"/>
    <w:rsid w:val="00C97099"/>
    <w:rsid w:val="00CD2188"/>
    <w:rsid w:val="00CF7D9D"/>
    <w:rsid w:val="00D1627C"/>
    <w:rsid w:val="00D550F3"/>
    <w:rsid w:val="00D76B97"/>
    <w:rsid w:val="00DB6BC8"/>
    <w:rsid w:val="00DC1903"/>
    <w:rsid w:val="00DD103B"/>
    <w:rsid w:val="00E1647C"/>
    <w:rsid w:val="00E274C9"/>
    <w:rsid w:val="00E81AF7"/>
    <w:rsid w:val="00ED58ED"/>
    <w:rsid w:val="00F266C0"/>
    <w:rsid w:val="00FE0E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1BF1"/>
  <w15:chartTrackingRefBased/>
  <w15:docId w15:val="{2011381C-C044-4F08-B961-841500E2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18"/>
  </w:style>
  <w:style w:type="paragraph" w:styleId="Overskrift1">
    <w:name w:val="heading 1"/>
    <w:basedOn w:val="Normal"/>
    <w:next w:val="Normal"/>
    <w:link w:val="Overskrift1Tegn"/>
    <w:uiPriority w:val="9"/>
    <w:qFormat/>
    <w:rsid w:val="008C2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8C2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8C23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8C23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8C2321"/>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8C2321"/>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8C232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8C23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C23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8C2321"/>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8C23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C23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C23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C23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C23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8C232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C2321"/>
    <w:rPr>
      <w:rFonts w:ascii="Consolas" w:hAnsi="Consolas"/>
      <w:sz w:val="21"/>
      <w:szCs w:val="21"/>
      <w:lang w:val="da-DK"/>
    </w:rPr>
  </w:style>
  <w:style w:type="character" w:styleId="BesgtLink">
    <w:name w:val="FollowedHyperlink"/>
    <w:basedOn w:val="Standardskrifttypeiafsnit"/>
    <w:uiPriority w:val="99"/>
    <w:semiHidden/>
    <w:unhideWhenUsed/>
    <w:rsid w:val="008C2321"/>
    <w:rPr>
      <w:color w:val="954F72" w:themeColor="followedHyperlink"/>
      <w:u w:val="single"/>
      <w:lang w:val="da-DK"/>
    </w:rPr>
  </w:style>
  <w:style w:type="paragraph" w:styleId="Bibliografi">
    <w:name w:val="Bibliography"/>
    <w:basedOn w:val="Normal"/>
    <w:next w:val="Normal"/>
    <w:uiPriority w:val="37"/>
    <w:semiHidden/>
    <w:unhideWhenUsed/>
    <w:rsid w:val="008C2321"/>
  </w:style>
  <w:style w:type="paragraph" w:styleId="Billedtekst">
    <w:name w:val="caption"/>
    <w:basedOn w:val="Normal"/>
    <w:next w:val="Normal"/>
    <w:uiPriority w:val="35"/>
    <w:semiHidden/>
    <w:unhideWhenUsed/>
    <w:qFormat/>
    <w:rsid w:val="008C2321"/>
    <w:pPr>
      <w:spacing w:after="200" w:line="240" w:lineRule="auto"/>
    </w:pPr>
    <w:rPr>
      <w:i/>
      <w:iCs/>
      <w:color w:val="44546A" w:themeColor="text2"/>
      <w:sz w:val="18"/>
      <w:szCs w:val="18"/>
    </w:rPr>
  </w:style>
  <w:style w:type="paragraph" w:styleId="Bloktekst">
    <w:name w:val="Block Text"/>
    <w:basedOn w:val="Normal"/>
    <w:uiPriority w:val="99"/>
    <w:semiHidden/>
    <w:unhideWhenUsed/>
    <w:rsid w:val="008C232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8C2321"/>
    <w:rPr>
      <w:b/>
      <w:bCs/>
      <w:i/>
      <w:iCs/>
      <w:spacing w:val="5"/>
      <w:lang w:val="da-DK"/>
    </w:rPr>
  </w:style>
  <w:style w:type="paragraph" w:styleId="Brevhoved">
    <w:name w:val="Message Header"/>
    <w:basedOn w:val="Normal"/>
    <w:link w:val="BrevhovedTegn"/>
    <w:uiPriority w:val="99"/>
    <w:semiHidden/>
    <w:unhideWhenUsed/>
    <w:rsid w:val="008C23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C2321"/>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C2321"/>
    <w:pPr>
      <w:spacing w:after="120"/>
    </w:pPr>
  </w:style>
  <w:style w:type="character" w:customStyle="1" w:styleId="BrdtekstTegn">
    <w:name w:val="Brødtekst Tegn"/>
    <w:basedOn w:val="Standardskrifttypeiafsnit"/>
    <w:link w:val="Brdtekst"/>
    <w:uiPriority w:val="99"/>
    <w:semiHidden/>
    <w:rsid w:val="008C2321"/>
    <w:rPr>
      <w:lang w:val="da-DK"/>
    </w:rPr>
  </w:style>
  <w:style w:type="paragraph" w:styleId="Brdtekst-frstelinjeindrykning1">
    <w:name w:val="Body Text First Indent"/>
    <w:basedOn w:val="Brdtekst"/>
    <w:link w:val="Brdtekst-frstelinjeindrykning1Tegn"/>
    <w:uiPriority w:val="99"/>
    <w:semiHidden/>
    <w:unhideWhenUsed/>
    <w:rsid w:val="008C2321"/>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8C2321"/>
    <w:rPr>
      <w:lang w:val="da-DK"/>
    </w:rPr>
  </w:style>
  <w:style w:type="paragraph" w:styleId="Brdtekstindrykning">
    <w:name w:val="Body Text Indent"/>
    <w:basedOn w:val="Normal"/>
    <w:link w:val="BrdtekstindrykningTegn"/>
    <w:uiPriority w:val="99"/>
    <w:semiHidden/>
    <w:unhideWhenUsed/>
    <w:rsid w:val="008C2321"/>
    <w:pPr>
      <w:spacing w:after="120"/>
      <w:ind w:left="283"/>
    </w:pPr>
  </w:style>
  <w:style w:type="character" w:customStyle="1" w:styleId="BrdtekstindrykningTegn">
    <w:name w:val="Brødtekstindrykning Tegn"/>
    <w:basedOn w:val="Standardskrifttypeiafsnit"/>
    <w:link w:val="Brdtekstindrykning"/>
    <w:uiPriority w:val="99"/>
    <w:semiHidden/>
    <w:rsid w:val="008C2321"/>
    <w:rPr>
      <w:lang w:val="da-DK"/>
    </w:rPr>
  </w:style>
  <w:style w:type="paragraph" w:styleId="Brdtekst-frstelinjeindrykning2">
    <w:name w:val="Body Text First Indent 2"/>
    <w:basedOn w:val="Brdtekstindrykning"/>
    <w:link w:val="Brdtekst-frstelinjeindrykning2Tegn"/>
    <w:uiPriority w:val="99"/>
    <w:semiHidden/>
    <w:unhideWhenUsed/>
    <w:rsid w:val="008C2321"/>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C2321"/>
    <w:rPr>
      <w:lang w:val="da-DK"/>
    </w:rPr>
  </w:style>
  <w:style w:type="paragraph" w:styleId="Brdtekst2">
    <w:name w:val="Body Text 2"/>
    <w:basedOn w:val="Normal"/>
    <w:link w:val="Brdtekst2Tegn"/>
    <w:uiPriority w:val="99"/>
    <w:semiHidden/>
    <w:unhideWhenUsed/>
    <w:rsid w:val="008C2321"/>
    <w:pPr>
      <w:spacing w:after="120" w:line="480" w:lineRule="auto"/>
    </w:pPr>
  </w:style>
  <w:style w:type="character" w:customStyle="1" w:styleId="Brdtekst2Tegn">
    <w:name w:val="Brødtekst 2 Tegn"/>
    <w:basedOn w:val="Standardskrifttypeiafsnit"/>
    <w:link w:val="Brdtekst2"/>
    <w:uiPriority w:val="99"/>
    <w:semiHidden/>
    <w:rsid w:val="008C2321"/>
    <w:rPr>
      <w:lang w:val="da-DK"/>
    </w:rPr>
  </w:style>
  <w:style w:type="paragraph" w:styleId="Brdtekst3">
    <w:name w:val="Body Text 3"/>
    <w:basedOn w:val="Normal"/>
    <w:link w:val="Brdtekst3Tegn"/>
    <w:uiPriority w:val="99"/>
    <w:semiHidden/>
    <w:unhideWhenUsed/>
    <w:rsid w:val="008C2321"/>
    <w:pPr>
      <w:spacing w:after="120"/>
    </w:pPr>
    <w:rPr>
      <w:sz w:val="16"/>
      <w:szCs w:val="16"/>
    </w:rPr>
  </w:style>
  <w:style w:type="character" w:customStyle="1" w:styleId="Brdtekst3Tegn">
    <w:name w:val="Brødtekst 3 Tegn"/>
    <w:basedOn w:val="Standardskrifttypeiafsnit"/>
    <w:link w:val="Brdtekst3"/>
    <w:uiPriority w:val="99"/>
    <w:semiHidden/>
    <w:rsid w:val="008C2321"/>
    <w:rPr>
      <w:sz w:val="16"/>
      <w:szCs w:val="16"/>
      <w:lang w:val="da-DK"/>
    </w:rPr>
  </w:style>
  <w:style w:type="paragraph" w:styleId="Brdtekstindrykning2">
    <w:name w:val="Body Text Indent 2"/>
    <w:basedOn w:val="Normal"/>
    <w:link w:val="Brdtekstindrykning2Tegn"/>
    <w:uiPriority w:val="99"/>
    <w:semiHidden/>
    <w:unhideWhenUsed/>
    <w:rsid w:val="008C23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C2321"/>
    <w:rPr>
      <w:lang w:val="da-DK"/>
    </w:rPr>
  </w:style>
  <w:style w:type="paragraph" w:styleId="Brdtekstindrykning3">
    <w:name w:val="Body Text Indent 3"/>
    <w:basedOn w:val="Normal"/>
    <w:link w:val="Brdtekstindrykning3Tegn"/>
    <w:uiPriority w:val="99"/>
    <w:semiHidden/>
    <w:unhideWhenUsed/>
    <w:rsid w:val="008C23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C2321"/>
    <w:rPr>
      <w:sz w:val="16"/>
      <w:szCs w:val="16"/>
      <w:lang w:val="da-DK"/>
    </w:rPr>
  </w:style>
  <w:style w:type="paragraph" w:styleId="Citat">
    <w:name w:val="Quote"/>
    <w:basedOn w:val="Normal"/>
    <w:next w:val="Normal"/>
    <w:link w:val="CitatTegn"/>
    <w:uiPriority w:val="29"/>
    <w:qFormat/>
    <w:rsid w:val="008C2321"/>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8C2321"/>
    <w:rPr>
      <w:i/>
      <w:iCs/>
      <w:color w:val="404040" w:themeColor="text1" w:themeTint="BF"/>
      <w:lang w:val="da-DK"/>
    </w:rPr>
  </w:style>
  <w:style w:type="paragraph" w:styleId="Citatoverskrift">
    <w:name w:val="toa heading"/>
    <w:basedOn w:val="Normal"/>
    <w:next w:val="Normal"/>
    <w:uiPriority w:val="99"/>
    <w:semiHidden/>
    <w:unhideWhenUsed/>
    <w:rsid w:val="008C2321"/>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C2321"/>
    <w:pPr>
      <w:spacing w:after="0"/>
      <w:ind w:left="220" w:hanging="220"/>
    </w:pPr>
  </w:style>
  <w:style w:type="paragraph" w:styleId="Dato">
    <w:name w:val="Date"/>
    <w:basedOn w:val="Normal"/>
    <w:next w:val="Normal"/>
    <w:link w:val="DatoTegn"/>
    <w:uiPriority w:val="99"/>
    <w:semiHidden/>
    <w:unhideWhenUsed/>
    <w:rsid w:val="008C2321"/>
  </w:style>
  <w:style w:type="character" w:customStyle="1" w:styleId="DatoTegn">
    <w:name w:val="Dato Tegn"/>
    <w:basedOn w:val="Standardskrifttypeiafsnit"/>
    <w:link w:val="Dato"/>
    <w:uiPriority w:val="99"/>
    <w:semiHidden/>
    <w:rsid w:val="008C2321"/>
    <w:rPr>
      <w:lang w:val="da-DK"/>
    </w:rPr>
  </w:style>
  <w:style w:type="paragraph" w:styleId="Dokumentoversigt">
    <w:name w:val="Document Map"/>
    <w:basedOn w:val="Normal"/>
    <w:link w:val="DokumentoversigtTegn"/>
    <w:uiPriority w:val="99"/>
    <w:semiHidden/>
    <w:unhideWhenUsed/>
    <w:rsid w:val="008C232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C2321"/>
    <w:rPr>
      <w:rFonts w:ascii="Segoe UI" w:hAnsi="Segoe UI" w:cs="Segoe UI"/>
      <w:sz w:val="16"/>
      <w:szCs w:val="16"/>
      <w:lang w:val="da-DK"/>
    </w:rPr>
  </w:style>
  <w:style w:type="table" w:styleId="Farvetgitter">
    <w:name w:val="Colorful Grid"/>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C2321"/>
    <w:rPr>
      <w:vertAlign w:val="superscript"/>
      <w:lang w:val="da-DK"/>
    </w:rPr>
  </w:style>
  <w:style w:type="paragraph" w:styleId="Fodnotetekst">
    <w:name w:val="footnote text"/>
    <w:basedOn w:val="Normal"/>
    <w:link w:val="FodnotetekstTegn"/>
    <w:uiPriority w:val="99"/>
    <w:semiHidden/>
    <w:unhideWhenUsed/>
    <w:rsid w:val="008C232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C2321"/>
    <w:rPr>
      <w:sz w:val="20"/>
      <w:szCs w:val="20"/>
      <w:lang w:val="da-DK"/>
    </w:rPr>
  </w:style>
  <w:style w:type="paragraph" w:styleId="FormateretHTML">
    <w:name w:val="HTML Preformatted"/>
    <w:basedOn w:val="Normal"/>
    <w:link w:val="FormateretHTMLTegn"/>
    <w:uiPriority w:val="99"/>
    <w:semiHidden/>
    <w:unhideWhenUsed/>
    <w:rsid w:val="008C232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C2321"/>
    <w:rPr>
      <w:rFonts w:ascii="Consolas" w:hAnsi="Consolas"/>
      <w:sz w:val="20"/>
      <w:szCs w:val="20"/>
      <w:lang w:val="da-DK"/>
    </w:rPr>
  </w:style>
  <w:style w:type="character" w:styleId="Fremhv">
    <w:name w:val="Emphasis"/>
    <w:basedOn w:val="Standardskrifttypeiafsnit"/>
    <w:uiPriority w:val="20"/>
    <w:qFormat/>
    <w:rsid w:val="008C2321"/>
    <w:rPr>
      <w:i/>
      <w:iCs/>
      <w:lang w:val="da-DK"/>
    </w:rPr>
  </w:style>
  <w:style w:type="table" w:styleId="Gittertabel1-lys">
    <w:name w:val="Grid Table 1 Light"/>
    <w:basedOn w:val="Tabel-Normal"/>
    <w:uiPriority w:val="46"/>
    <w:rsid w:val="008C23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C23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C232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C232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C232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C232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C232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C23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C232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8C232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8C232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8C232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8C232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8C232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8C23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C23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8C23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8C23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8C23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8C23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8C232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8C23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C23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8C23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8C23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8C23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8C23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8C232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8C23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C232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8C232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8C23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8C232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8C232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8C232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8C23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C232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8C232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8C23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8C232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8C232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8C232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8C2321"/>
    <w:pPr>
      <w:spacing w:after="0" w:line="240" w:lineRule="auto"/>
    </w:pPr>
    <w:rPr>
      <w:i/>
      <w:iCs/>
    </w:rPr>
  </w:style>
  <w:style w:type="character" w:customStyle="1" w:styleId="HTML-adresseTegn">
    <w:name w:val="HTML-adresse Tegn"/>
    <w:basedOn w:val="Standardskrifttypeiafsnit"/>
    <w:link w:val="HTML-adresse"/>
    <w:uiPriority w:val="99"/>
    <w:semiHidden/>
    <w:rsid w:val="008C2321"/>
    <w:rPr>
      <w:i/>
      <w:iCs/>
      <w:lang w:val="da-DK"/>
    </w:rPr>
  </w:style>
  <w:style w:type="character" w:styleId="HTML-akronym">
    <w:name w:val="HTML Acronym"/>
    <w:basedOn w:val="Standardskrifttypeiafsnit"/>
    <w:uiPriority w:val="99"/>
    <w:semiHidden/>
    <w:unhideWhenUsed/>
    <w:rsid w:val="008C2321"/>
    <w:rPr>
      <w:lang w:val="da-DK"/>
    </w:rPr>
  </w:style>
  <w:style w:type="character" w:styleId="HTML-citat">
    <w:name w:val="HTML Cite"/>
    <w:basedOn w:val="Standardskrifttypeiafsnit"/>
    <w:uiPriority w:val="99"/>
    <w:semiHidden/>
    <w:unhideWhenUsed/>
    <w:rsid w:val="008C2321"/>
    <w:rPr>
      <w:i/>
      <w:iCs/>
      <w:lang w:val="da-DK"/>
    </w:rPr>
  </w:style>
  <w:style w:type="character" w:styleId="HTML-definition">
    <w:name w:val="HTML Definition"/>
    <w:basedOn w:val="Standardskrifttypeiafsnit"/>
    <w:uiPriority w:val="99"/>
    <w:semiHidden/>
    <w:unhideWhenUsed/>
    <w:rsid w:val="008C2321"/>
    <w:rPr>
      <w:i/>
      <w:iCs/>
      <w:lang w:val="da-DK"/>
    </w:rPr>
  </w:style>
  <w:style w:type="character" w:styleId="HTML-eksempel">
    <w:name w:val="HTML Sample"/>
    <w:basedOn w:val="Standardskrifttypeiafsnit"/>
    <w:uiPriority w:val="99"/>
    <w:semiHidden/>
    <w:unhideWhenUsed/>
    <w:rsid w:val="008C2321"/>
    <w:rPr>
      <w:rFonts w:ascii="Consolas" w:hAnsi="Consolas"/>
      <w:sz w:val="24"/>
      <w:szCs w:val="24"/>
      <w:lang w:val="da-DK"/>
    </w:rPr>
  </w:style>
  <w:style w:type="character" w:styleId="HTML-kode">
    <w:name w:val="HTML Code"/>
    <w:basedOn w:val="Standardskrifttypeiafsnit"/>
    <w:uiPriority w:val="99"/>
    <w:semiHidden/>
    <w:unhideWhenUsed/>
    <w:rsid w:val="008C2321"/>
    <w:rPr>
      <w:rFonts w:ascii="Consolas" w:hAnsi="Consolas"/>
      <w:sz w:val="20"/>
      <w:szCs w:val="20"/>
      <w:lang w:val="da-DK"/>
    </w:rPr>
  </w:style>
  <w:style w:type="character" w:styleId="HTML-skrivemaskine">
    <w:name w:val="HTML Typewriter"/>
    <w:basedOn w:val="Standardskrifttypeiafsnit"/>
    <w:uiPriority w:val="99"/>
    <w:semiHidden/>
    <w:unhideWhenUsed/>
    <w:rsid w:val="008C2321"/>
    <w:rPr>
      <w:rFonts w:ascii="Consolas" w:hAnsi="Consolas"/>
      <w:sz w:val="20"/>
      <w:szCs w:val="20"/>
      <w:lang w:val="da-DK"/>
    </w:rPr>
  </w:style>
  <w:style w:type="character" w:styleId="HTML-tastatur">
    <w:name w:val="HTML Keyboard"/>
    <w:basedOn w:val="Standardskrifttypeiafsnit"/>
    <w:uiPriority w:val="99"/>
    <w:semiHidden/>
    <w:unhideWhenUsed/>
    <w:rsid w:val="008C2321"/>
    <w:rPr>
      <w:rFonts w:ascii="Consolas" w:hAnsi="Consolas"/>
      <w:sz w:val="20"/>
      <w:szCs w:val="20"/>
      <w:lang w:val="da-DK"/>
    </w:rPr>
  </w:style>
  <w:style w:type="character" w:styleId="HTML-variabel">
    <w:name w:val="HTML Variable"/>
    <w:basedOn w:val="Standardskrifttypeiafsnit"/>
    <w:uiPriority w:val="99"/>
    <w:semiHidden/>
    <w:unhideWhenUsed/>
    <w:rsid w:val="008C2321"/>
    <w:rPr>
      <w:i/>
      <w:iCs/>
      <w:lang w:val="da-DK"/>
    </w:rPr>
  </w:style>
  <w:style w:type="character" w:styleId="Hyperlink">
    <w:name w:val="Hyperlink"/>
    <w:basedOn w:val="Standardskrifttypeiafsnit"/>
    <w:uiPriority w:val="99"/>
    <w:unhideWhenUsed/>
    <w:rsid w:val="008C2321"/>
    <w:rPr>
      <w:color w:val="0563C1" w:themeColor="hyperlink"/>
      <w:u w:val="single"/>
      <w:lang w:val="da-DK"/>
    </w:rPr>
  </w:style>
  <w:style w:type="paragraph" w:styleId="Indeks1">
    <w:name w:val="index 1"/>
    <w:basedOn w:val="Normal"/>
    <w:next w:val="Normal"/>
    <w:autoRedefine/>
    <w:uiPriority w:val="99"/>
    <w:semiHidden/>
    <w:unhideWhenUsed/>
    <w:rsid w:val="008C2321"/>
    <w:pPr>
      <w:spacing w:after="0" w:line="240" w:lineRule="auto"/>
      <w:ind w:left="220" w:hanging="220"/>
    </w:pPr>
  </w:style>
  <w:style w:type="paragraph" w:styleId="Indeks2">
    <w:name w:val="index 2"/>
    <w:basedOn w:val="Normal"/>
    <w:next w:val="Normal"/>
    <w:autoRedefine/>
    <w:uiPriority w:val="99"/>
    <w:semiHidden/>
    <w:unhideWhenUsed/>
    <w:rsid w:val="008C2321"/>
    <w:pPr>
      <w:spacing w:after="0" w:line="240" w:lineRule="auto"/>
      <w:ind w:left="440" w:hanging="220"/>
    </w:pPr>
  </w:style>
  <w:style w:type="paragraph" w:styleId="Indeks3">
    <w:name w:val="index 3"/>
    <w:basedOn w:val="Normal"/>
    <w:next w:val="Normal"/>
    <w:autoRedefine/>
    <w:uiPriority w:val="99"/>
    <w:semiHidden/>
    <w:unhideWhenUsed/>
    <w:rsid w:val="008C2321"/>
    <w:pPr>
      <w:spacing w:after="0" w:line="240" w:lineRule="auto"/>
      <w:ind w:left="660" w:hanging="220"/>
    </w:pPr>
  </w:style>
  <w:style w:type="paragraph" w:styleId="Indeks4">
    <w:name w:val="index 4"/>
    <w:basedOn w:val="Normal"/>
    <w:next w:val="Normal"/>
    <w:autoRedefine/>
    <w:uiPriority w:val="99"/>
    <w:semiHidden/>
    <w:unhideWhenUsed/>
    <w:rsid w:val="008C2321"/>
    <w:pPr>
      <w:spacing w:after="0" w:line="240" w:lineRule="auto"/>
      <w:ind w:left="880" w:hanging="220"/>
    </w:pPr>
  </w:style>
  <w:style w:type="paragraph" w:styleId="Indeks5">
    <w:name w:val="index 5"/>
    <w:basedOn w:val="Normal"/>
    <w:next w:val="Normal"/>
    <w:autoRedefine/>
    <w:uiPriority w:val="99"/>
    <w:semiHidden/>
    <w:unhideWhenUsed/>
    <w:rsid w:val="008C2321"/>
    <w:pPr>
      <w:spacing w:after="0" w:line="240" w:lineRule="auto"/>
      <w:ind w:left="1100" w:hanging="220"/>
    </w:pPr>
  </w:style>
  <w:style w:type="paragraph" w:styleId="Indeks6">
    <w:name w:val="index 6"/>
    <w:basedOn w:val="Normal"/>
    <w:next w:val="Normal"/>
    <w:autoRedefine/>
    <w:uiPriority w:val="99"/>
    <w:semiHidden/>
    <w:unhideWhenUsed/>
    <w:rsid w:val="008C2321"/>
    <w:pPr>
      <w:spacing w:after="0" w:line="240" w:lineRule="auto"/>
      <w:ind w:left="1320" w:hanging="220"/>
    </w:pPr>
  </w:style>
  <w:style w:type="paragraph" w:styleId="Indeks7">
    <w:name w:val="index 7"/>
    <w:basedOn w:val="Normal"/>
    <w:next w:val="Normal"/>
    <w:autoRedefine/>
    <w:uiPriority w:val="99"/>
    <w:semiHidden/>
    <w:unhideWhenUsed/>
    <w:rsid w:val="008C2321"/>
    <w:pPr>
      <w:spacing w:after="0" w:line="240" w:lineRule="auto"/>
      <w:ind w:left="1540" w:hanging="220"/>
    </w:pPr>
  </w:style>
  <w:style w:type="paragraph" w:styleId="Indeks8">
    <w:name w:val="index 8"/>
    <w:basedOn w:val="Normal"/>
    <w:next w:val="Normal"/>
    <w:autoRedefine/>
    <w:uiPriority w:val="99"/>
    <w:semiHidden/>
    <w:unhideWhenUsed/>
    <w:rsid w:val="008C2321"/>
    <w:pPr>
      <w:spacing w:after="0" w:line="240" w:lineRule="auto"/>
      <w:ind w:left="1760" w:hanging="220"/>
    </w:pPr>
  </w:style>
  <w:style w:type="paragraph" w:styleId="Indeks9">
    <w:name w:val="index 9"/>
    <w:basedOn w:val="Normal"/>
    <w:next w:val="Normal"/>
    <w:autoRedefine/>
    <w:uiPriority w:val="99"/>
    <w:semiHidden/>
    <w:unhideWhenUsed/>
    <w:rsid w:val="008C2321"/>
    <w:pPr>
      <w:spacing w:after="0" w:line="240" w:lineRule="auto"/>
      <w:ind w:left="1980" w:hanging="220"/>
    </w:pPr>
  </w:style>
  <w:style w:type="paragraph" w:styleId="Indeksoverskrift">
    <w:name w:val="index heading"/>
    <w:basedOn w:val="Normal"/>
    <w:next w:val="Indeks1"/>
    <w:uiPriority w:val="99"/>
    <w:semiHidden/>
    <w:unhideWhenUsed/>
    <w:rsid w:val="008C232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C2321"/>
    <w:pPr>
      <w:spacing w:after="100"/>
    </w:pPr>
  </w:style>
  <w:style w:type="paragraph" w:styleId="Indholdsfortegnelse2">
    <w:name w:val="toc 2"/>
    <w:basedOn w:val="Normal"/>
    <w:next w:val="Normal"/>
    <w:autoRedefine/>
    <w:uiPriority w:val="39"/>
    <w:semiHidden/>
    <w:unhideWhenUsed/>
    <w:rsid w:val="008C2321"/>
    <w:pPr>
      <w:spacing w:after="100"/>
      <w:ind w:left="220"/>
    </w:pPr>
  </w:style>
  <w:style w:type="paragraph" w:styleId="Indholdsfortegnelse3">
    <w:name w:val="toc 3"/>
    <w:basedOn w:val="Normal"/>
    <w:next w:val="Normal"/>
    <w:autoRedefine/>
    <w:uiPriority w:val="39"/>
    <w:semiHidden/>
    <w:unhideWhenUsed/>
    <w:rsid w:val="008C2321"/>
    <w:pPr>
      <w:spacing w:after="100"/>
      <w:ind w:left="440"/>
    </w:pPr>
  </w:style>
  <w:style w:type="paragraph" w:styleId="Indholdsfortegnelse4">
    <w:name w:val="toc 4"/>
    <w:basedOn w:val="Normal"/>
    <w:next w:val="Normal"/>
    <w:autoRedefine/>
    <w:uiPriority w:val="39"/>
    <w:semiHidden/>
    <w:unhideWhenUsed/>
    <w:rsid w:val="008C2321"/>
    <w:pPr>
      <w:spacing w:after="100"/>
      <w:ind w:left="660"/>
    </w:pPr>
  </w:style>
  <w:style w:type="paragraph" w:styleId="Indholdsfortegnelse5">
    <w:name w:val="toc 5"/>
    <w:basedOn w:val="Normal"/>
    <w:next w:val="Normal"/>
    <w:autoRedefine/>
    <w:uiPriority w:val="39"/>
    <w:semiHidden/>
    <w:unhideWhenUsed/>
    <w:rsid w:val="008C2321"/>
    <w:pPr>
      <w:spacing w:after="100"/>
      <w:ind w:left="880"/>
    </w:pPr>
  </w:style>
  <w:style w:type="paragraph" w:styleId="Indholdsfortegnelse6">
    <w:name w:val="toc 6"/>
    <w:basedOn w:val="Normal"/>
    <w:next w:val="Normal"/>
    <w:autoRedefine/>
    <w:uiPriority w:val="39"/>
    <w:semiHidden/>
    <w:unhideWhenUsed/>
    <w:rsid w:val="008C2321"/>
    <w:pPr>
      <w:spacing w:after="100"/>
      <w:ind w:left="1100"/>
    </w:pPr>
  </w:style>
  <w:style w:type="paragraph" w:styleId="Indholdsfortegnelse7">
    <w:name w:val="toc 7"/>
    <w:basedOn w:val="Normal"/>
    <w:next w:val="Normal"/>
    <w:autoRedefine/>
    <w:uiPriority w:val="39"/>
    <w:semiHidden/>
    <w:unhideWhenUsed/>
    <w:rsid w:val="008C2321"/>
    <w:pPr>
      <w:spacing w:after="100"/>
      <w:ind w:left="1320"/>
    </w:pPr>
  </w:style>
  <w:style w:type="paragraph" w:styleId="Indholdsfortegnelse8">
    <w:name w:val="toc 8"/>
    <w:basedOn w:val="Normal"/>
    <w:next w:val="Normal"/>
    <w:autoRedefine/>
    <w:uiPriority w:val="39"/>
    <w:semiHidden/>
    <w:unhideWhenUsed/>
    <w:rsid w:val="008C2321"/>
    <w:pPr>
      <w:spacing w:after="100"/>
      <w:ind w:left="1540"/>
    </w:pPr>
  </w:style>
  <w:style w:type="paragraph" w:styleId="Indholdsfortegnelse9">
    <w:name w:val="toc 9"/>
    <w:basedOn w:val="Normal"/>
    <w:next w:val="Normal"/>
    <w:autoRedefine/>
    <w:uiPriority w:val="39"/>
    <w:semiHidden/>
    <w:unhideWhenUsed/>
    <w:rsid w:val="008C2321"/>
    <w:pPr>
      <w:spacing w:after="100"/>
      <w:ind w:left="1760"/>
    </w:pPr>
  </w:style>
  <w:style w:type="paragraph" w:styleId="Ingenafstand">
    <w:name w:val="No Spacing"/>
    <w:uiPriority w:val="1"/>
    <w:qFormat/>
    <w:rsid w:val="008C2321"/>
    <w:pPr>
      <w:spacing w:after="0" w:line="240" w:lineRule="auto"/>
    </w:pPr>
  </w:style>
  <w:style w:type="paragraph" w:styleId="Kommentartekst">
    <w:name w:val="annotation text"/>
    <w:basedOn w:val="Normal"/>
    <w:link w:val="KommentartekstTegn"/>
    <w:uiPriority w:val="99"/>
    <w:semiHidden/>
    <w:unhideWhenUsed/>
    <w:rsid w:val="008C232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C2321"/>
    <w:rPr>
      <w:sz w:val="20"/>
      <w:szCs w:val="20"/>
      <w:lang w:val="da-DK"/>
    </w:rPr>
  </w:style>
  <w:style w:type="paragraph" w:styleId="Kommentaremne">
    <w:name w:val="annotation subject"/>
    <w:basedOn w:val="Kommentartekst"/>
    <w:next w:val="Kommentartekst"/>
    <w:link w:val="KommentaremneTegn"/>
    <w:uiPriority w:val="99"/>
    <w:semiHidden/>
    <w:unhideWhenUsed/>
    <w:rsid w:val="008C2321"/>
    <w:rPr>
      <w:b/>
      <w:bCs/>
    </w:rPr>
  </w:style>
  <w:style w:type="character" w:customStyle="1" w:styleId="KommentaremneTegn">
    <w:name w:val="Kommentaremne Tegn"/>
    <w:basedOn w:val="KommentartekstTegn"/>
    <w:link w:val="Kommentaremne"/>
    <w:uiPriority w:val="99"/>
    <w:semiHidden/>
    <w:rsid w:val="008C2321"/>
    <w:rPr>
      <w:b/>
      <w:bCs/>
      <w:sz w:val="20"/>
      <w:szCs w:val="20"/>
      <w:lang w:val="da-DK"/>
    </w:rPr>
  </w:style>
  <w:style w:type="character" w:styleId="Kommentarhenvisning">
    <w:name w:val="annotation reference"/>
    <w:basedOn w:val="Standardskrifttypeiafsnit"/>
    <w:uiPriority w:val="99"/>
    <w:semiHidden/>
    <w:unhideWhenUsed/>
    <w:rsid w:val="008C2321"/>
    <w:rPr>
      <w:sz w:val="16"/>
      <w:szCs w:val="16"/>
      <w:lang w:val="da-DK"/>
    </w:rPr>
  </w:style>
  <w:style w:type="character" w:styleId="Kraftigfremhvning">
    <w:name w:val="Intense Emphasis"/>
    <w:basedOn w:val="Standardskrifttypeiafsnit"/>
    <w:uiPriority w:val="21"/>
    <w:qFormat/>
    <w:rsid w:val="008C2321"/>
    <w:rPr>
      <w:i/>
      <w:iCs/>
      <w:color w:val="5B9BD5" w:themeColor="accent1"/>
      <w:lang w:val="da-DK"/>
    </w:rPr>
  </w:style>
  <w:style w:type="character" w:styleId="Kraftighenvisning">
    <w:name w:val="Intense Reference"/>
    <w:basedOn w:val="Standardskrifttypeiafsnit"/>
    <w:uiPriority w:val="32"/>
    <w:qFormat/>
    <w:rsid w:val="008C2321"/>
    <w:rPr>
      <w:b/>
      <w:bCs/>
      <w:smallCaps/>
      <w:color w:val="5B9BD5" w:themeColor="accent1"/>
      <w:spacing w:val="5"/>
      <w:lang w:val="da-DK"/>
    </w:rPr>
  </w:style>
  <w:style w:type="character" w:styleId="Linjenummer">
    <w:name w:val="line number"/>
    <w:basedOn w:val="Standardskrifttypeiafsnit"/>
    <w:uiPriority w:val="99"/>
    <w:semiHidden/>
    <w:unhideWhenUsed/>
    <w:rsid w:val="008C2321"/>
    <w:rPr>
      <w:lang w:val="da-DK"/>
    </w:rPr>
  </w:style>
  <w:style w:type="paragraph" w:styleId="Liste">
    <w:name w:val="List"/>
    <w:basedOn w:val="Normal"/>
    <w:uiPriority w:val="99"/>
    <w:semiHidden/>
    <w:unhideWhenUsed/>
    <w:rsid w:val="008C2321"/>
    <w:pPr>
      <w:ind w:left="283" w:hanging="283"/>
      <w:contextualSpacing/>
    </w:pPr>
  </w:style>
  <w:style w:type="paragraph" w:styleId="Liste2">
    <w:name w:val="List 2"/>
    <w:basedOn w:val="Normal"/>
    <w:uiPriority w:val="99"/>
    <w:semiHidden/>
    <w:unhideWhenUsed/>
    <w:rsid w:val="008C2321"/>
    <w:pPr>
      <w:ind w:left="566" w:hanging="283"/>
      <w:contextualSpacing/>
    </w:pPr>
  </w:style>
  <w:style w:type="paragraph" w:styleId="Liste3">
    <w:name w:val="List 3"/>
    <w:basedOn w:val="Normal"/>
    <w:uiPriority w:val="99"/>
    <w:semiHidden/>
    <w:unhideWhenUsed/>
    <w:rsid w:val="008C2321"/>
    <w:pPr>
      <w:ind w:left="849" w:hanging="283"/>
      <w:contextualSpacing/>
    </w:pPr>
  </w:style>
  <w:style w:type="paragraph" w:styleId="Liste4">
    <w:name w:val="List 4"/>
    <w:basedOn w:val="Normal"/>
    <w:uiPriority w:val="99"/>
    <w:semiHidden/>
    <w:unhideWhenUsed/>
    <w:rsid w:val="008C2321"/>
    <w:pPr>
      <w:ind w:left="1132" w:hanging="283"/>
      <w:contextualSpacing/>
    </w:pPr>
  </w:style>
  <w:style w:type="paragraph" w:styleId="Liste5">
    <w:name w:val="List 5"/>
    <w:basedOn w:val="Normal"/>
    <w:uiPriority w:val="99"/>
    <w:semiHidden/>
    <w:unhideWhenUsed/>
    <w:rsid w:val="008C2321"/>
    <w:pPr>
      <w:ind w:left="1415" w:hanging="283"/>
      <w:contextualSpacing/>
    </w:pPr>
  </w:style>
  <w:style w:type="paragraph" w:styleId="Listeoverfigurer">
    <w:name w:val="table of figures"/>
    <w:basedOn w:val="Normal"/>
    <w:next w:val="Normal"/>
    <w:uiPriority w:val="99"/>
    <w:semiHidden/>
    <w:unhideWhenUsed/>
    <w:rsid w:val="008C2321"/>
    <w:pPr>
      <w:spacing w:after="0"/>
    </w:pPr>
  </w:style>
  <w:style w:type="paragraph" w:styleId="Listeafsnit">
    <w:name w:val="List Paragraph"/>
    <w:basedOn w:val="Normal"/>
    <w:uiPriority w:val="34"/>
    <w:qFormat/>
    <w:rsid w:val="008C2321"/>
    <w:pPr>
      <w:ind w:left="720"/>
      <w:contextualSpacing/>
    </w:pPr>
  </w:style>
  <w:style w:type="table" w:styleId="Listetabel1-lys">
    <w:name w:val="List Table 1 Light"/>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8C232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C232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8C23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8C232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8C232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8C232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8C232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8C232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C232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8C232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8C232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8C232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8C232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8C232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8C23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C23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8C23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8C23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8C23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8C23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8C232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8C232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C232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C232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C232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C232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C232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C232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C232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C232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8C232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8C232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8C232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8C232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8C232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8C232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C232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C232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C232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C232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C232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C232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8C23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C232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8C232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8C232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8C232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8C23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8C232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8C23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C232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8C232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8C232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8C232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8C232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8C232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8C23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C232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8C232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8C232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8C232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8C23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8C232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8C2321"/>
    <w:pPr>
      <w:spacing w:after="0" w:line="240" w:lineRule="auto"/>
    </w:pPr>
  </w:style>
  <w:style w:type="character" w:customStyle="1" w:styleId="MailsignaturTegn">
    <w:name w:val="Mailsignatur Tegn"/>
    <w:basedOn w:val="Standardskrifttypeiafsnit"/>
    <w:link w:val="Mailsignatur"/>
    <w:uiPriority w:val="99"/>
    <w:semiHidden/>
    <w:rsid w:val="008C2321"/>
    <w:rPr>
      <w:lang w:val="da-DK"/>
    </w:rPr>
  </w:style>
  <w:style w:type="paragraph" w:styleId="Makrotekst">
    <w:name w:val="macro"/>
    <w:link w:val="MakrotekstTegn"/>
    <w:uiPriority w:val="99"/>
    <w:semiHidden/>
    <w:unhideWhenUsed/>
    <w:rsid w:val="008C23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C2321"/>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8C23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2321"/>
    <w:rPr>
      <w:rFonts w:ascii="Segoe UI" w:hAnsi="Segoe UI" w:cs="Segoe UI"/>
      <w:sz w:val="18"/>
      <w:szCs w:val="18"/>
      <w:lang w:val="da-DK"/>
    </w:rPr>
  </w:style>
  <w:style w:type="table" w:styleId="Mediumgitter1">
    <w:name w:val="Medium Grid 1"/>
    <w:basedOn w:val="Tabel-Normal"/>
    <w:uiPriority w:val="67"/>
    <w:semiHidden/>
    <w:unhideWhenUsed/>
    <w:rsid w:val="008C23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C23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8C232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8C232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8C232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8C23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8C232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C23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C23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C232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C232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C232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C23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C232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8C232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8C2321"/>
    <w:rPr>
      <w:rFonts w:ascii="Times New Roman" w:hAnsi="Times New Roman" w:cs="Times New Roman"/>
      <w:sz w:val="24"/>
      <w:szCs w:val="24"/>
    </w:rPr>
  </w:style>
  <w:style w:type="paragraph" w:styleId="Normalindrykning">
    <w:name w:val="Normal Indent"/>
    <w:basedOn w:val="Normal"/>
    <w:uiPriority w:val="99"/>
    <w:semiHidden/>
    <w:unhideWhenUsed/>
    <w:rsid w:val="008C2321"/>
    <w:pPr>
      <w:ind w:left="1304"/>
    </w:pPr>
  </w:style>
  <w:style w:type="paragraph" w:styleId="Noteoverskrift">
    <w:name w:val="Note Heading"/>
    <w:basedOn w:val="Normal"/>
    <w:next w:val="Normal"/>
    <w:link w:val="NoteoverskriftTegn"/>
    <w:uiPriority w:val="99"/>
    <w:semiHidden/>
    <w:unhideWhenUsed/>
    <w:rsid w:val="008C2321"/>
    <w:pPr>
      <w:spacing w:after="0" w:line="240" w:lineRule="auto"/>
    </w:pPr>
  </w:style>
  <w:style w:type="character" w:customStyle="1" w:styleId="NoteoverskriftTegn">
    <w:name w:val="Noteoverskrift Tegn"/>
    <w:basedOn w:val="Standardskrifttypeiafsnit"/>
    <w:link w:val="Noteoverskrift"/>
    <w:uiPriority w:val="99"/>
    <w:semiHidden/>
    <w:rsid w:val="008C2321"/>
    <w:rPr>
      <w:lang w:val="da-DK"/>
    </w:rPr>
  </w:style>
  <w:style w:type="paragraph" w:styleId="Opstilling-forts">
    <w:name w:val="List Continue"/>
    <w:basedOn w:val="Normal"/>
    <w:uiPriority w:val="99"/>
    <w:semiHidden/>
    <w:unhideWhenUsed/>
    <w:rsid w:val="008C2321"/>
    <w:pPr>
      <w:spacing w:after="120"/>
      <w:ind w:left="283"/>
      <w:contextualSpacing/>
    </w:pPr>
  </w:style>
  <w:style w:type="paragraph" w:styleId="Opstilling-forts2">
    <w:name w:val="List Continue 2"/>
    <w:basedOn w:val="Normal"/>
    <w:uiPriority w:val="99"/>
    <w:semiHidden/>
    <w:unhideWhenUsed/>
    <w:rsid w:val="008C2321"/>
    <w:pPr>
      <w:spacing w:after="120"/>
      <w:ind w:left="566"/>
      <w:contextualSpacing/>
    </w:pPr>
  </w:style>
  <w:style w:type="paragraph" w:styleId="Opstilling-forts3">
    <w:name w:val="List Continue 3"/>
    <w:basedOn w:val="Normal"/>
    <w:uiPriority w:val="99"/>
    <w:semiHidden/>
    <w:unhideWhenUsed/>
    <w:rsid w:val="008C2321"/>
    <w:pPr>
      <w:spacing w:after="120"/>
      <w:ind w:left="849"/>
      <w:contextualSpacing/>
    </w:pPr>
  </w:style>
  <w:style w:type="paragraph" w:styleId="Opstilling-forts4">
    <w:name w:val="List Continue 4"/>
    <w:basedOn w:val="Normal"/>
    <w:uiPriority w:val="99"/>
    <w:semiHidden/>
    <w:unhideWhenUsed/>
    <w:rsid w:val="008C2321"/>
    <w:pPr>
      <w:spacing w:after="120"/>
      <w:ind w:left="1132"/>
      <w:contextualSpacing/>
    </w:pPr>
  </w:style>
  <w:style w:type="paragraph" w:styleId="Opstilling-forts5">
    <w:name w:val="List Continue 5"/>
    <w:basedOn w:val="Normal"/>
    <w:uiPriority w:val="99"/>
    <w:semiHidden/>
    <w:unhideWhenUsed/>
    <w:rsid w:val="008C2321"/>
    <w:pPr>
      <w:spacing w:after="120"/>
      <w:ind w:left="1415"/>
      <w:contextualSpacing/>
    </w:pPr>
  </w:style>
  <w:style w:type="paragraph" w:styleId="Opstilling-punkttegn">
    <w:name w:val="List Bullet"/>
    <w:basedOn w:val="Normal"/>
    <w:uiPriority w:val="99"/>
    <w:semiHidden/>
    <w:unhideWhenUsed/>
    <w:rsid w:val="008C2321"/>
    <w:pPr>
      <w:numPr>
        <w:numId w:val="1"/>
      </w:numPr>
      <w:contextualSpacing/>
    </w:pPr>
  </w:style>
  <w:style w:type="paragraph" w:styleId="Opstilling-punkttegn2">
    <w:name w:val="List Bullet 2"/>
    <w:basedOn w:val="Normal"/>
    <w:uiPriority w:val="99"/>
    <w:semiHidden/>
    <w:unhideWhenUsed/>
    <w:rsid w:val="008C2321"/>
    <w:pPr>
      <w:numPr>
        <w:numId w:val="2"/>
      </w:numPr>
      <w:contextualSpacing/>
    </w:pPr>
  </w:style>
  <w:style w:type="paragraph" w:styleId="Opstilling-punkttegn3">
    <w:name w:val="List Bullet 3"/>
    <w:basedOn w:val="Normal"/>
    <w:uiPriority w:val="99"/>
    <w:semiHidden/>
    <w:unhideWhenUsed/>
    <w:rsid w:val="008C2321"/>
    <w:pPr>
      <w:numPr>
        <w:numId w:val="3"/>
      </w:numPr>
      <w:contextualSpacing/>
    </w:pPr>
  </w:style>
  <w:style w:type="paragraph" w:styleId="Opstilling-punkttegn4">
    <w:name w:val="List Bullet 4"/>
    <w:basedOn w:val="Normal"/>
    <w:uiPriority w:val="99"/>
    <w:semiHidden/>
    <w:unhideWhenUsed/>
    <w:rsid w:val="008C2321"/>
    <w:pPr>
      <w:numPr>
        <w:numId w:val="4"/>
      </w:numPr>
      <w:contextualSpacing/>
    </w:pPr>
  </w:style>
  <w:style w:type="paragraph" w:styleId="Opstilling-punkttegn5">
    <w:name w:val="List Bullet 5"/>
    <w:basedOn w:val="Normal"/>
    <w:uiPriority w:val="99"/>
    <w:semiHidden/>
    <w:unhideWhenUsed/>
    <w:rsid w:val="008C2321"/>
    <w:pPr>
      <w:numPr>
        <w:numId w:val="5"/>
      </w:numPr>
      <w:contextualSpacing/>
    </w:pPr>
  </w:style>
  <w:style w:type="paragraph" w:styleId="Opstilling-talellerbogst">
    <w:name w:val="List Number"/>
    <w:basedOn w:val="Normal"/>
    <w:uiPriority w:val="99"/>
    <w:semiHidden/>
    <w:unhideWhenUsed/>
    <w:rsid w:val="008C2321"/>
    <w:pPr>
      <w:numPr>
        <w:numId w:val="6"/>
      </w:numPr>
      <w:contextualSpacing/>
    </w:pPr>
  </w:style>
  <w:style w:type="paragraph" w:styleId="Opstilling-talellerbogst2">
    <w:name w:val="List Number 2"/>
    <w:basedOn w:val="Normal"/>
    <w:uiPriority w:val="99"/>
    <w:semiHidden/>
    <w:unhideWhenUsed/>
    <w:rsid w:val="008C2321"/>
    <w:pPr>
      <w:numPr>
        <w:numId w:val="7"/>
      </w:numPr>
      <w:contextualSpacing/>
    </w:pPr>
  </w:style>
  <w:style w:type="paragraph" w:styleId="Opstilling-talellerbogst3">
    <w:name w:val="List Number 3"/>
    <w:basedOn w:val="Normal"/>
    <w:uiPriority w:val="99"/>
    <w:semiHidden/>
    <w:unhideWhenUsed/>
    <w:rsid w:val="008C2321"/>
    <w:pPr>
      <w:numPr>
        <w:numId w:val="8"/>
      </w:numPr>
      <w:contextualSpacing/>
    </w:pPr>
  </w:style>
  <w:style w:type="paragraph" w:styleId="Opstilling-talellerbogst4">
    <w:name w:val="List Number 4"/>
    <w:basedOn w:val="Normal"/>
    <w:uiPriority w:val="99"/>
    <w:semiHidden/>
    <w:unhideWhenUsed/>
    <w:rsid w:val="008C2321"/>
    <w:pPr>
      <w:numPr>
        <w:numId w:val="9"/>
      </w:numPr>
      <w:contextualSpacing/>
    </w:pPr>
  </w:style>
  <w:style w:type="paragraph" w:styleId="Opstilling-talellerbogst5">
    <w:name w:val="List Number 5"/>
    <w:basedOn w:val="Normal"/>
    <w:uiPriority w:val="99"/>
    <w:semiHidden/>
    <w:unhideWhenUsed/>
    <w:rsid w:val="008C2321"/>
    <w:pPr>
      <w:numPr>
        <w:numId w:val="10"/>
      </w:numPr>
      <w:contextualSpacing/>
    </w:pPr>
  </w:style>
  <w:style w:type="character" w:customStyle="1" w:styleId="Overskrift1Tegn">
    <w:name w:val="Overskrift 1 Tegn"/>
    <w:basedOn w:val="Standardskrifttypeiafsnit"/>
    <w:link w:val="Overskrift1"/>
    <w:uiPriority w:val="9"/>
    <w:rsid w:val="008C2321"/>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8C2321"/>
    <w:pPr>
      <w:outlineLvl w:val="9"/>
    </w:pPr>
  </w:style>
  <w:style w:type="character" w:customStyle="1" w:styleId="Overskrift2Tegn">
    <w:name w:val="Overskrift 2 Tegn"/>
    <w:basedOn w:val="Standardskrifttypeiafsnit"/>
    <w:link w:val="Overskrift2"/>
    <w:uiPriority w:val="9"/>
    <w:semiHidden/>
    <w:rsid w:val="008C2321"/>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8C2321"/>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8C2321"/>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8C2321"/>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8C2321"/>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8C2321"/>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8C2321"/>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8C2321"/>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8C2321"/>
    <w:rPr>
      <w:color w:val="808080"/>
      <w:lang w:val="da-DK"/>
    </w:rPr>
  </w:style>
  <w:style w:type="paragraph" w:styleId="Sidefod">
    <w:name w:val="footer"/>
    <w:basedOn w:val="Normal"/>
    <w:link w:val="SidefodTegn"/>
    <w:uiPriority w:val="99"/>
    <w:semiHidden/>
    <w:unhideWhenUsed/>
    <w:rsid w:val="008C232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C2321"/>
    <w:rPr>
      <w:lang w:val="da-DK"/>
    </w:rPr>
  </w:style>
  <w:style w:type="paragraph" w:styleId="Sidehoved">
    <w:name w:val="header"/>
    <w:basedOn w:val="Normal"/>
    <w:link w:val="SidehovedTegn"/>
    <w:uiPriority w:val="99"/>
    <w:semiHidden/>
    <w:unhideWhenUsed/>
    <w:rsid w:val="008C23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C2321"/>
    <w:rPr>
      <w:lang w:val="da-DK"/>
    </w:rPr>
  </w:style>
  <w:style w:type="character" w:styleId="Sidetal">
    <w:name w:val="page number"/>
    <w:basedOn w:val="Standardskrifttypeiafsnit"/>
    <w:uiPriority w:val="99"/>
    <w:semiHidden/>
    <w:unhideWhenUsed/>
    <w:rsid w:val="008C2321"/>
    <w:rPr>
      <w:lang w:val="da-DK"/>
    </w:rPr>
  </w:style>
  <w:style w:type="paragraph" w:styleId="Sluthilsen">
    <w:name w:val="Closing"/>
    <w:basedOn w:val="Normal"/>
    <w:link w:val="SluthilsenTegn"/>
    <w:uiPriority w:val="99"/>
    <w:semiHidden/>
    <w:unhideWhenUsed/>
    <w:rsid w:val="008C2321"/>
    <w:pPr>
      <w:spacing w:after="0" w:line="240" w:lineRule="auto"/>
      <w:ind w:left="4252"/>
    </w:pPr>
  </w:style>
  <w:style w:type="character" w:customStyle="1" w:styleId="SluthilsenTegn">
    <w:name w:val="Sluthilsen Tegn"/>
    <w:basedOn w:val="Standardskrifttypeiafsnit"/>
    <w:link w:val="Sluthilsen"/>
    <w:uiPriority w:val="99"/>
    <w:semiHidden/>
    <w:rsid w:val="008C2321"/>
    <w:rPr>
      <w:lang w:val="da-DK"/>
    </w:rPr>
  </w:style>
  <w:style w:type="character" w:styleId="Slutnotehenvisning">
    <w:name w:val="endnote reference"/>
    <w:basedOn w:val="Standardskrifttypeiafsnit"/>
    <w:uiPriority w:val="99"/>
    <w:semiHidden/>
    <w:unhideWhenUsed/>
    <w:rsid w:val="008C2321"/>
    <w:rPr>
      <w:vertAlign w:val="superscript"/>
      <w:lang w:val="da-DK"/>
    </w:rPr>
  </w:style>
  <w:style w:type="paragraph" w:styleId="Slutnotetekst">
    <w:name w:val="endnote text"/>
    <w:basedOn w:val="Normal"/>
    <w:link w:val="SlutnotetekstTegn"/>
    <w:uiPriority w:val="99"/>
    <w:semiHidden/>
    <w:unhideWhenUsed/>
    <w:rsid w:val="008C232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C2321"/>
    <w:rPr>
      <w:sz w:val="20"/>
      <w:szCs w:val="20"/>
      <w:lang w:val="da-DK"/>
    </w:rPr>
  </w:style>
  <w:style w:type="paragraph" w:styleId="Starthilsen">
    <w:name w:val="Salutation"/>
    <w:basedOn w:val="Normal"/>
    <w:next w:val="Normal"/>
    <w:link w:val="StarthilsenTegn"/>
    <w:uiPriority w:val="99"/>
    <w:semiHidden/>
    <w:unhideWhenUsed/>
    <w:rsid w:val="008C2321"/>
  </w:style>
  <w:style w:type="character" w:customStyle="1" w:styleId="StarthilsenTegn">
    <w:name w:val="Starthilsen Tegn"/>
    <w:basedOn w:val="Standardskrifttypeiafsnit"/>
    <w:link w:val="Starthilsen"/>
    <w:uiPriority w:val="99"/>
    <w:semiHidden/>
    <w:rsid w:val="008C2321"/>
    <w:rPr>
      <w:lang w:val="da-DK"/>
    </w:rPr>
  </w:style>
  <w:style w:type="character" w:styleId="Strk">
    <w:name w:val="Strong"/>
    <w:basedOn w:val="Standardskrifttypeiafsnit"/>
    <w:uiPriority w:val="22"/>
    <w:qFormat/>
    <w:rsid w:val="008C2321"/>
    <w:rPr>
      <w:b/>
      <w:bCs/>
      <w:lang w:val="da-DK"/>
    </w:rPr>
  </w:style>
  <w:style w:type="paragraph" w:styleId="Strktcitat">
    <w:name w:val="Intense Quote"/>
    <w:basedOn w:val="Normal"/>
    <w:next w:val="Normal"/>
    <w:link w:val="StrktcitatTegn"/>
    <w:uiPriority w:val="30"/>
    <w:qFormat/>
    <w:rsid w:val="008C23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8C2321"/>
    <w:rPr>
      <w:i/>
      <w:iCs/>
      <w:color w:val="5B9BD5" w:themeColor="accent1"/>
      <w:lang w:val="da-DK"/>
    </w:rPr>
  </w:style>
  <w:style w:type="character" w:styleId="Svagfremhvning">
    <w:name w:val="Subtle Emphasis"/>
    <w:basedOn w:val="Standardskrifttypeiafsnit"/>
    <w:uiPriority w:val="19"/>
    <w:qFormat/>
    <w:rsid w:val="008C2321"/>
    <w:rPr>
      <w:i/>
      <w:iCs/>
      <w:color w:val="404040" w:themeColor="text1" w:themeTint="BF"/>
      <w:lang w:val="da-DK"/>
    </w:rPr>
  </w:style>
  <w:style w:type="character" w:styleId="Svaghenvisning">
    <w:name w:val="Subtle Reference"/>
    <w:basedOn w:val="Standardskrifttypeiafsnit"/>
    <w:uiPriority w:val="31"/>
    <w:qFormat/>
    <w:rsid w:val="008C2321"/>
    <w:rPr>
      <w:smallCaps/>
      <w:color w:val="5A5A5A" w:themeColor="text1" w:themeTint="A5"/>
      <w:lang w:val="da-DK"/>
    </w:rPr>
  </w:style>
  <w:style w:type="table" w:styleId="Tabel-3D-effekter1">
    <w:name w:val="Table 3D effects 1"/>
    <w:basedOn w:val="Tabel-Normal"/>
    <w:uiPriority w:val="99"/>
    <w:semiHidden/>
    <w:unhideWhenUsed/>
    <w:rsid w:val="008C2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C2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C2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C2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C2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C2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C2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C2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C23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C2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8C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C2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C2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C2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C2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C2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C2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C2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C2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C2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C2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C23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C2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C2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C2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8C2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C2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C2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C2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C2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C2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C2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C2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C2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C2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C2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C2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C2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C2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C2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8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C23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C23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C23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C23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8C23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C2321"/>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8C2321"/>
    <w:pPr>
      <w:spacing w:after="0" w:line="240" w:lineRule="auto"/>
      <w:ind w:left="4252"/>
    </w:pPr>
  </w:style>
  <w:style w:type="character" w:customStyle="1" w:styleId="UnderskriftTegn">
    <w:name w:val="Underskrift Tegn"/>
    <w:basedOn w:val="Standardskrifttypeiafsnit"/>
    <w:link w:val="Underskrift"/>
    <w:uiPriority w:val="99"/>
    <w:semiHidden/>
    <w:rsid w:val="008C2321"/>
    <w:rPr>
      <w:lang w:val="da-DK"/>
    </w:rPr>
  </w:style>
  <w:style w:type="paragraph" w:styleId="Undertitel">
    <w:name w:val="Subtitle"/>
    <w:basedOn w:val="Normal"/>
    <w:next w:val="Normal"/>
    <w:link w:val="UndertitelTegn"/>
    <w:uiPriority w:val="11"/>
    <w:qFormat/>
    <w:rsid w:val="008C2321"/>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8C2321"/>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45">
      <w:bodyDiv w:val="1"/>
      <w:marLeft w:val="0"/>
      <w:marRight w:val="0"/>
      <w:marTop w:val="0"/>
      <w:marBottom w:val="0"/>
      <w:divBdr>
        <w:top w:val="none" w:sz="0" w:space="0" w:color="auto"/>
        <w:left w:val="none" w:sz="0" w:space="0" w:color="auto"/>
        <w:bottom w:val="none" w:sz="0" w:space="0" w:color="auto"/>
        <w:right w:val="none" w:sz="0" w:space="0" w:color="auto"/>
      </w:divBdr>
    </w:div>
    <w:div w:id="32537850">
      <w:bodyDiv w:val="1"/>
      <w:marLeft w:val="0"/>
      <w:marRight w:val="0"/>
      <w:marTop w:val="0"/>
      <w:marBottom w:val="0"/>
      <w:divBdr>
        <w:top w:val="none" w:sz="0" w:space="0" w:color="auto"/>
        <w:left w:val="none" w:sz="0" w:space="0" w:color="auto"/>
        <w:bottom w:val="none" w:sz="0" w:space="0" w:color="auto"/>
        <w:right w:val="none" w:sz="0" w:space="0" w:color="auto"/>
      </w:divBdr>
    </w:div>
    <w:div w:id="67000855">
      <w:bodyDiv w:val="1"/>
      <w:marLeft w:val="0"/>
      <w:marRight w:val="0"/>
      <w:marTop w:val="0"/>
      <w:marBottom w:val="0"/>
      <w:divBdr>
        <w:top w:val="none" w:sz="0" w:space="0" w:color="auto"/>
        <w:left w:val="none" w:sz="0" w:space="0" w:color="auto"/>
        <w:bottom w:val="none" w:sz="0" w:space="0" w:color="auto"/>
        <w:right w:val="none" w:sz="0" w:space="0" w:color="auto"/>
      </w:divBdr>
    </w:div>
    <w:div w:id="172689307">
      <w:bodyDiv w:val="1"/>
      <w:marLeft w:val="0"/>
      <w:marRight w:val="0"/>
      <w:marTop w:val="0"/>
      <w:marBottom w:val="0"/>
      <w:divBdr>
        <w:top w:val="none" w:sz="0" w:space="0" w:color="auto"/>
        <w:left w:val="none" w:sz="0" w:space="0" w:color="auto"/>
        <w:bottom w:val="none" w:sz="0" w:space="0" w:color="auto"/>
        <w:right w:val="none" w:sz="0" w:space="0" w:color="auto"/>
      </w:divBdr>
    </w:div>
    <w:div w:id="217666664">
      <w:bodyDiv w:val="1"/>
      <w:marLeft w:val="0"/>
      <w:marRight w:val="0"/>
      <w:marTop w:val="0"/>
      <w:marBottom w:val="0"/>
      <w:divBdr>
        <w:top w:val="none" w:sz="0" w:space="0" w:color="auto"/>
        <w:left w:val="none" w:sz="0" w:space="0" w:color="auto"/>
        <w:bottom w:val="none" w:sz="0" w:space="0" w:color="auto"/>
        <w:right w:val="none" w:sz="0" w:space="0" w:color="auto"/>
      </w:divBdr>
    </w:div>
    <w:div w:id="253245115">
      <w:bodyDiv w:val="1"/>
      <w:marLeft w:val="0"/>
      <w:marRight w:val="0"/>
      <w:marTop w:val="0"/>
      <w:marBottom w:val="0"/>
      <w:divBdr>
        <w:top w:val="none" w:sz="0" w:space="0" w:color="auto"/>
        <w:left w:val="none" w:sz="0" w:space="0" w:color="auto"/>
        <w:bottom w:val="none" w:sz="0" w:space="0" w:color="auto"/>
        <w:right w:val="none" w:sz="0" w:space="0" w:color="auto"/>
      </w:divBdr>
    </w:div>
    <w:div w:id="259337424">
      <w:bodyDiv w:val="1"/>
      <w:marLeft w:val="0"/>
      <w:marRight w:val="0"/>
      <w:marTop w:val="0"/>
      <w:marBottom w:val="0"/>
      <w:divBdr>
        <w:top w:val="none" w:sz="0" w:space="0" w:color="auto"/>
        <w:left w:val="none" w:sz="0" w:space="0" w:color="auto"/>
        <w:bottom w:val="none" w:sz="0" w:space="0" w:color="auto"/>
        <w:right w:val="none" w:sz="0" w:space="0" w:color="auto"/>
      </w:divBdr>
    </w:div>
    <w:div w:id="278220347">
      <w:bodyDiv w:val="1"/>
      <w:marLeft w:val="0"/>
      <w:marRight w:val="0"/>
      <w:marTop w:val="0"/>
      <w:marBottom w:val="0"/>
      <w:divBdr>
        <w:top w:val="none" w:sz="0" w:space="0" w:color="auto"/>
        <w:left w:val="none" w:sz="0" w:space="0" w:color="auto"/>
        <w:bottom w:val="none" w:sz="0" w:space="0" w:color="auto"/>
        <w:right w:val="none" w:sz="0" w:space="0" w:color="auto"/>
      </w:divBdr>
    </w:div>
    <w:div w:id="303236615">
      <w:bodyDiv w:val="1"/>
      <w:marLeft w:val="0"/>
      <w:marRight w:val="0"/>
      <w:marTop w:val="0"/>
      <w:marBottom w:val="0"/>
      <w:divBdr>
        <w:top w:val="none" w:sz="0" w:space="0" w:color="auto"/>
        <w:left w:val="none" w:sz="0" w:space="0" w:color="auto"/>
        <w:bottom w:val="none" w:sz="0" w:space="0" w:color="auto"/>
        <w:right w:val="none" w:sz="0" w:space="0" w:color="auto"/>
      </w:divBdr>
    </w:div>
    <w:div w:id="311519324">
      <w:bodyDiv w:val="1"/>
      <w:marLeft w:val="0"/>
      <w:marRight w:val="0"/>
      <w:marTop w:val="0"/>
      <w:marBottom w:val="0"/>
      <w:divBdr>
        <w:top w:val="none" w:sz="0" w:space="0" w:color="auto"/>
        <w:left w:val="none" w:sz="0" w:space="0" w:color="auto"/>
        <w:bottom w:val="none" w:sz="0" w:space="0" w:color="auto"/>
        <w:right w:val="none" w:sz="0" w:space="0" w:color="auto"/>
      </w:divBdr>
    </w:div>
    <w:div w:id="340740448">
      <w:bodyDiv w:val="1"/>
      <w:marLeft w:val="0"/>
      <w:marRight w:val="0"/>
      <w:marTop w:val="0"/>
      <w:marBottom w:val="0"/>
      <w:divBdr>
        <w:top w:val="none" w:sz="0" w:space="0" w:color="auto"/>
        <w:left w:val="none" w:sz="0" w:space="0" w:color="auto"/>
        <w:bottom w:val="none" w:sz="0" w:space="0" w:color="auto"/>
        <w:right w:val="none" w:sz="0" w:space="0" w:color="auto"/>
      </w:divBdr>
    </w:div>
    <w:div w:id="351957430">
      <w:bodyDiv w:val="1"/>
      <w:marLeft w:val="0"/>
      <w:marRight w:val="0"/>
      <w:marTop w:val="0"/>
      <w:marBottom w:val="0"/>
      <w:divBdr>
        <w:top w:val="none" w:sz="0" w:space="0" w:color="auto"/>
        <w:left w:val="none" w:sz="0" w:space="0" w:color="auto"/>
        <w:bottom w:val="none" w:sz="0" w:space="0" w:color="auto"/>
        <w:right w:val="none" w:sz="0" w:space="0" w:color="auto"/>
      </w:divBdr>
    </w:div>
    <w:div w:id="360280141">
      <w:bodyDiv w:val="1"/>
      <w:marLeft w:val="0"/>
      <w:marRight w:val="0"/>
      <w:marTop w:val="0"/>
      <w:marBottom w:val="0"/>
      <w:divBdr>
        <w:top w:val="none" w:sz="0" w:space="0" w:color="auto"/>
        <w:left w:val="none" w:sz="0" w:space="0" w:color="auto"/>
        <w:bottom w:val="none" w:sz="0" w:space="0" w:color="auto"/>
        <w:right w:val="none" w:sz="0" w:space="0" w:color="auto"/>
      </w:divBdr>
    </w:div>
    <w:div w:id="393941537">
      <w:bodyDiv w:val="1"/>
      <w:marLeft w:val="0"/>
      <w:marRight w:val="0"/>
      <w:marTop w:val="0"/>
      <w:marBottom w:val="0"/>
      <w:divBdr>
        <w:top w:val="none" w:sz="0" w:space="0" w:color="auto"/>
        <w:left w:val="none" w:sz="0" w:space="0" w:color="auto"/>
        <w:bottom w:val="none" w:sz="0" w:space="0" w:color="auto"/>
        <w:right w:val="none" w:sz="0" w:space="0" w:color="auto"/>
      </w:divBdr>
    </w:div>
    <w:div w:id="457650868">
      <w:bodyDiv w:val="1"/>
      <w:marLeft w:val="0"/>
      <w:marRight w:val="0"/>
      <w:marTop w:val="0"/>
      <w:marBottom w:val="0"/>
      <w:divBdr>
        <w:top w:val="none" w:sz="0" w:space="0" w:color="auto"/>
        <w:left w:val="none" w:sz="0" w:space="0" w:color="auto"/>
        <w:bottom w:val="none" w:sz="0" w:space="0" w:color="auto"/>
        <w:right w:val="none" w:sz="0" w:space="0" w:color="auto"/>
      </w:divBdr>
    </w:div>
    <w:div w:id="466049696">
      <w:bodyDiv w:val="1"/>
      <w:marLeft w:val="0"/>
      <w:marRight w:val="0"/>
      <w:marTop w:val="0"/>
      <w:marBottom w:val="0"/>
      <w:divBdr>
        <w:top w:val="none" w:sz="0" w:space="0" w:color="auto"/>
        <w:left w:val="none" w:sz="0" w:space="0" w:color="auto"/>
        <w:bottom w:val="none" w:sz="0" w:space="0" w:color="auto"/>
        <w:right w:val="none" w:sz="0" w:space="0" w:color="auto"/>
      </w:divBdr>
    </w:div>
    <w:div w:id="567961317">
      <w:bodyDiv w:val="1"/>
      <w:marLeft w:val="0"/>
      <w:marRight w:val="0"/>
      <w:marTop w:val="0"/>
      <w:marBottom w:val="0"/>
      <w:divBdr>
        <w:top w:val="none" w:sz="0" w:space="0" w:color="auto"/>
        <w:left w:val="none" w:sz="0" w:space="0" w:color="auto"/>
        <w:bottom w:val="none" w:sz="0" w:space="0" w:color="auto"/>
        <w:right w:val="none" w:sz="0" w:space="0" w:color="auto"/>
      </w:divBdr>
    </w:div>
    <w:div w:id="601378146">
      <w:bodyDiv w:val="1"/>
      <w:marLeft w:val="0"/>
      <w:marRight w:val="0"/>
      <w:marTop w:val="0"/>
      <w:marBottom w:val="0"/>
      <w:divBdr>
        <w:top w:val="none" w:sz="0" w:space="0" w:color="auto"/>
        <w:left w:val="none" w:sz="0" w:space="0" w:color="auto"/>
        <w:bottom w:val="none" w:sz="0" w:space="0" w:color="auto"/>
        <w:right w:val="none" w:sz="0" w:space="0" w:color="auto"/>
      </w:divBdr>
    </w:div>
    <w:div w:id="625544082">
      <w:bodyDiv w:val="1"/>
      <w:marLeft w:val="0"/>
      <w:marRight w:val="0"/>
      <w:marTop w:val="0"/>
      <w:marBottom w:val="0"/>
      <w:divBdr>
        <w:top w:val="none" w:sz="0" w:space="0" w:color="auto"/>
        <w:left w:val="none" w:sz="0" w:space="0" w:color="auto"/>
        <w:bottom w:val="none" w:sz="0" w:space="0" w:color="auto"/>
        <w:right w:val="none" w:sz="0" w:space="0" w:color="auto"/>
      </w:divBdr>
    </w:div>
    <w:div w:id="661352011">
      <w:bodyDiv w:val="1"/>
      <w:marLeft w:val="0"/>
      <w:marRight w:val="0"/>
      <w:marTop w:val="0"/>
      <w:marBottom w:val="0"/>
      <w:divBdr>
        <w:top w:val="none" w:sz="0" w:space="0" w:color="auto"/>
        <w:left w:val="none" w:sz="0" w:space="0" w:color="auto"/>
        <w:bottom w:val="none" w:sz="0" w:space="0" w:color="auto"/>
        <w:right w:val="none" w:sz="0" w:space="0" w:color="auto"/>
      </w:divBdr>
    </w:div>
    <w:div w:id="680351522">
      <w:bodyDiv w:val="1"/>
      <w:marLeft w:val="0"/>
      <w:marRight w:val="0"/>
      <w:marTop w:val="0"/>
      <w:marBottom w:val="0"/>
      <w:divBdr>
        <w:top w:val="none" w:sz="0" w:space="0" w:color="auto"/>
        <w:left w:val="none" w:sz="0" w:space="0" w:color="auto"/>
        <w:bottom w:val="none" w:sz="0" w:space="0" w:color="auto"/>
        <w:right w:val="none" w:sz="0" w:space="0" w:color="auto"/>
      </w:divBdr>
    </w:div>
    <w:div w:id="681080791">
      <w:bodyDiv w:val="1"/>
      <w:marLeft w:val="0"/>
      <w:marRight w:val="0"/>
      <w:marTop w:val="0"/>
      <w:marBottom w:val="0"/>
      <w:divBdr>
        <w:top w:val="none" w:sz="0" w:space="0" w:color="auto"/>
        <w:left w:val="none" w:sz="0" w:space="0" w:color="auto"/>
        <w:bottom w:val="none" w:sz="0" w:space="0" w:color="auto"/>
        <w:right w:val="none" w:sz="0" w:space="0" w:color="auto"/>
      </w:divBdr>
    </w:div>
    <w:div w:id="728917680">
      <w:bodyDiv w:val="1"/>
      <w:marLeft w:val="0"/>
      <w:marRight w:val="0"/>
      <w:marTop w:val="0"/>
      <w:marBottom w:val="0"/>
      <w:divBdr>
        <w:top w:val="none" w:sz="0" w:space="0" w:color="auto"/>
        <w:left w:val="none" w:sz="0" w:space="0" w:color="auto"/>
        <w:bottom w:val="none" w:sz="0" w:space="0" w:color="auto"/>
        <w:right w:val="none" w:sz="0" w:space="0" w:color="auto"/>
      </w:divBdr>
    </w:div>
    <w:div w:id="784613887">
      <w:bodyDiv w:val="1"/>
      <w:marLeft w:val="0"/>
      <w:marRight w:val="0"/>
      <w:marTop w:val="0"/>
      <w:marBottom w:val="0"/>
      <w:divBdr>
        <w:top w:val="none" w:sz="0" w:space="0" w:color="auto"/>
        <w:left w:val="none" w:sz="0" w:space="0" w:color="auto"/>
        <w:bottom w:val="none" w:sz="0" w:space="0" w:color="auto"/>
        <w:right w:val="none" w:sz="0" w:space="0" w:color="auto"/>
      </w:divBdr>
    </w:div>
    <w:div w:id="891232720">
      <w:bodyDiv w:val="1"/>
      <w:marLeft w:val="0"/>
      <w:marRight w:val="0"/>
      <w:marTop w:val="0"/>
      <w:marBottom w:val="0"/>
      <w:divBdr>
        <w:top w:val="none" w:sz="0" w:space="0" w:color="auto"/>
        <w:left w:val="none" w:sz="0" w:space="0" w:color="auto"/>
        <w:bottom w:val="none" w:sz="0" w:space="0" w:color="auto"/>
        <w:right w:val="none" w:sz="0" w:space="0" w:color="auto"/>
      </w:divBdr>
    </w:div>
    <w:div w:id="903873576">
      <w:bodyDiv w:val="1"/>
      <w:marLeft w:val="0"/>
      <w:marRight w:val="0"/>
      <w:marTop w:val="0"/>
      <w:marBottom w:val="0"/>
      <w:divBdr>
        <w:top w:val="none" w:sz="0" w:space="0" w:color="auto"/>
        <w:left w:val="none" w:sz="0" w:space="0" w:color="auto"/>
        <w:bottom w:val="none" w:sz="0" w:space="0" w:color="auto"/>
        <w:right w:val="none" w:sz="0" w:space="0" w:color="auto"/>
      </w:divBdr>
    </w:div>
    <w:div w:id="906384435">
      <w:bodyDiv w:val="1"/>
      <w:marLeft w:val="0"/>
      <w:marRight w:val="0"/>
      <w:marTop w:val="0"/>
      <w:marBottom w:val="0"/>
      <w:divBdr>
        <w:top w:val="none" w:sz="0" w:space="0" w:color="auto"/>
        <w:left w:val="none" w:sz="0" w:space="0" w:color="auto"/>
        <w:bottom w:val="none" w:sz="0" w:space="0" w:color="auto"/>
        <w:right w:val="none" w:sz="0" w:space="0" w:color="auto"/>
      </w:divBdr>
    </w:div>
    <w:div w:id="915287529">
      <w:bodyDiv w:val="1"/>
      <w:marLeft w:val="0"/>
      <w:marRight w:val="0"/>
      <w:marTop w:val="0"/>
      <w:marBottom w:val="0"/>
      <w:divBdr>
        <w:top w:val="none" w:sz="0" w:space="0" w:color="auto"/>
        <w:left w:val="none" w:sz="0" w:space="0" w:color="auto"/>
        <w:bottom w:val="none" w:sz="0" w:space="0" w:color="auto"/>
        <w:right w:val="none" w:sz="0" w:space="0" w:color="auto"/>
      </w:divBdr>
    </w:div>
    <w:div w:id="930167569">
      <w:bodyDiv w:val="1"/>
      <w:marLeft w:val="0"/>
      <w:marRight w:val="0"/>
      <w:marTop w:val="0"/>
      <w:marBottom w:val="0"/>
      <w:divBdr>
        <w:top w:val="none" w:sz="0" w:space="0" w:color="auto"/>
        <w:left w:val="none" w:sz="0" w:space="0" w:color="auto"/>
        <w:bottom w:val="none" w:sz="0" w:space="0" w:color="auto"/>
        <w:right w:val="none" w:sz="0" w:space="0" w:color="auto"/>
      </w:divBdr>
    </w:div>
    <w:div w:id="951976447">
      <w:bodyDiv w:val="1"/>
      <w:marLeft w:val="0"/>
      <w:marRight w:val="0"/>
      <w:marTop w:val="0"/>
      <w:marBottom w:val="0"/>
      <w:divBdr>
        <w:top w:val="none" w:sz="0" w:space="0" w:color="auto"/>
        <w:left w:val="none" w:sz="0" w:space="0" w:color="auto"/>
        <w:bottom w:val="none" w:sz="0" w:space="0" w:color="auto"/>
        <w:right w:val="none" w:sz="0" w:space="0" w:color="auto"/>
      </w:divBdr>
    </w:div>
    <w:div w:id="962466632">
      <w:bodyDiv w:val="1"/>
      <w:marLeft w:val="0"/>
      <w:marRight w:val="0"/>
      <w:marTop w:val="0"/>
      <w:marBottom w:val="0"/>
      <w:divBdr>
        <w:top w:val="none" w:sz="0" w:space="0" w:color="auto"/>
        <w:left w:val="none" w:sz="0" w:space="0" w:color="auto"/>
        <w:bottom w:val="none" w:sz="0" w:space="0" w:color="auto"/>
        <w:right w:val="none" w:sz="0" w:space="0" w:color="auto"/>
      </w:divBdr>
    </w:div>
    <w:div w:id="992375690">
      <w:bodyDiv w:val="1"/>
      <w:marLeft w:val="0"/>
      <w:marRight w:val="0"/>
      <w:marTop w:val="0"/>
      <w:marBottom w:val="0"/>
      <w:divBdr>
        <w:top w:val="none" w:sz="0" w:space="0" w:color="auto"/>
        <w:left w:val="none" w:sz="0" w:space="0" w:color="auto"/>
        <w:bottom w:val="none" w:sz="0" w:space="0" w:color="auto"/>
        <w:right w:val="none" w:sz="0" w:space="0" w:color="auto"/>
      </w:divBdr>
    </w:div>
    <w:div w:id="999239327">
      <w:bodyDiv w:val="1"/>
      <w:marLeft w:val="0"/>
      <w:marRight w:val="0"/>
      <w:marTop w:val="0"/>
      <w:marBottom w:val="0"/>
      <w:divBdr>
        <w:top w:val="none" w:sz="0" w:space="0" w:color="auto"/>
        <w:left w:val="none" w:sz="0" w:space="0" w:color="auto"/>
        <w:bottom w:val="none" w:sz="0" w:space="0" w:color="auto"/>
        <w:right w:val="none" w:sz="0" w:space="0" w:color="auto"/>
      </w:divBdr>
    </w:div>
    <w:div w:id="1008025222">
      <w:bodyDiv w:val="1"/>
      <w:marLeft w:val="0"/>
      <w:marRight w:val="0"/>
      <w:marTop w:val="0"/>
      <w:marBottom w:val="0"/>
      <w:divBdr>
        <w:top w:val="none" w:sz="0" w:space="0" w:color="auto"/>
        <w:left w:val="none" w:sz="0" w:space="0" w:color="auto"/>
        <w:bottom w:val="none" w:sz="0" w:space="0" w:color="auto"/>
        <w:right w:val="none" w:sz="0" w:space="0" w:color="auto"/>
      </w:divBdr>
    </w:div>
    <w:div w:id="1118060256">
      <w:bodyDiv w:val="1"/>
      <w:marLeft w:val="0"/>
      <w:marRight w:val="0"/>
      <w:marTop w:val="0"/>
      <w:marBottom w:val="0"/>
      <w:divBdr>
        <w:top w:val="none" w:sz="0" w:space="0" w:color="auto"/>
        <w:left w:val="none" w:sz="0" w:space="0" w:color="auto"/>
        <w:bottom w:val="none" w:sz="0" w:space="0" w:color="auto"/>
        <w:right w:val="none" w:sz="0" w:space="0" w:color="auto"/>
      </w:divBdr>
    </w:div>
    <w:div w:id="1180043487">
      <w:bodyDiv w:val="1"/>
      <w:marLeft w:val="0"/>
      <w:marRight w:val="0"/>
      <w:marTop w:val="0"/>
      <w:marBottom w:val="0"/>
      <w:divBdr>
        <w:top w:val="none" w:sz="0" w:space="0" w:color="auto"/>
        <w:left w:val="none" w:sz="0" w:space="0" w:color="auto"/>
        <w:bottom w:val="none" w:sz="0" w:space="0" w:color="auto"/>
        <w:right w:val="none" w:sz="0" w:space="0" w:color="auto"/>
      </w:divBdr>
    </w:div>
    <w:div w:id="1189174833">
      <w:bodyDiv w:val="1"/>
      <w:marLeft w:val="0"/>
      <w:marRight w:val="0"/>
      <w:marTop w:val="0"/>
      <w:marBottom w:val="0"/>
      <w:divBdr>
        <w:top w:val="none" w:sz="0" w:space="0" w:color="auto"/>
        <w:left w:val="none" w:sz="0" w:space="0" w:color="auto"/>
        <w:bottom w:val="none" w:sz="0" w:space="0" w:color="auto"/>
        <w:right w:val="none" w:sz="0" w:space="0" w:color="auto"/>
      </w:divBdr>
    </w:div>
    <w:div w:id="1197743492">
      <w:bodyDiv w:val="1"/>
      <w:marLeft w:val="0"/>
      <w:marRight w:val="0"/>
      <w:marTop w:val="0"/>
      <w:marBottom w:val="0"/>
      <w:divBdr>
        <w:top w:val="none" w:sz="0" w:space="0" w:color="auto"/>
        <w:left w:val="none" w:sz="0" w:space="0" w:color="auto"/>
        <w:bottom w:val="none" w:sz="0" w:space="0" w:color="auto"/>
        <w:right w:val="none" w:sz="0" w:space="0" w:color="auto"/>
      </w:divBdr>
    </w:div>
    <w:div w:id="1260017532">
      <w:bodyDiv w:val="1"/>
      <w:marLeft w:val="0"/>
      <w:marRight w:val="0"/>
      <w:marTop w:val="0"/>
      <w:marBottom w:val="0"/>
      <w:divBdr>
        <w:top w:val="none" w:sz="0" w:space="0" w:color="auto"/>
        <w:left w:val="none" w:sz="0" w:space="0" w:color="auto"/>
        <w:bottom w:val="none" w:sz="0" w:space="0" w:color="auto"/>
        <w:right w:val="none" w:sz="0" w:space="0" w:color="auto"/>
      </w:divBdr>
    </w:div>
    <w:div w:id="1322467592">
      <w:bodyDiv w:val="1"/>
      <w:marLeft w:val="0"/>
      <w:marRight w:val="0"/>
      <w:marTop w:val="0"/>
      <w:marBottom w:val="0"/>
      <w:divBdr>
        <w:top w:val="none" w:sz="0" w:space="0" w:color="auto"/>
        <w:left w:val="none" w:sz="0" w:space="0" w:color="auto"/>
        <w:bottom w:val="none" w:sz="0" w:space="0" w:color="auto"/>
        <w:right w:val="none" w:sz="0" w:space="0" w:color="auto"/>
      </w:divBdr>
    </w:div>
    <w:div w:id="1347249462">
      <w:bodyDiv w:val="1"/>
      <w:marLeft w:val="0"/>
      <w:marRight w:val="0"/>
      <w:marTop w:val="0"/>
      <w:marBottom w:val="0"/>
      <w:divBdr>
        <w:top w:val="none" w:sz="0" w:space="0" w:color="auto"/>
        <w:left w:val="none" w:sz="0" w:space="0" w:color="auto"/>
        <w:bottom w:val="none" w:sz="0" w:space="0" w:color="auto"/>
        <w:right w:val="none" w:sz="0" w:space="0" w:color="auto"/>
      </w:divBdr>
    </w:div>
    <w:div w:id="1356345157">
      <w:bodyDiv w:val="1"/>
      <w:marLeft w:val="0"/>
      <w:marRight w:val="0"/>
      <w:marTop w:val="0"/>
      <w:marBottom w:val="0"/>
      <w:divBdr>
        <w:top w:val="none" w:sz="0" w:space="0" w:color="auto"/>
        <w:left w:val="none" w:sz="0" w:space="0" w:color="auto"/>
        <w:bottom w:val="none" w:sz="0" w:space="0" w:color="auto"/>
        <w:right w:val="none" w:sz="0" w:space="0" w:color="auto"/>
      </w:divBdr>
    </w:div>
    <w:div w:id="1365902773">
      <w:bodyDiv w:val="1"/>
      <w:marLeft w:val="0"/>
      <w:marRight w:val="0"/>
      <w:marTop w:val="0"/>
      <w:marBottom w:val="0"/>
      <w:divBdr>
        <w:top w:val="none" w:sz="0" w:space="0" w:color="auto"/>
        <w:left w:val="none" w:sz="0" w:space="0" w:color="auto"/>
        <w:bottom w:val="none" w:sz="0" w:space="0" w:color="auto"/>
        <w:right w:val="none" w:sz="0" w:space="0" w:color="auto"/>
      </w:divBdr>
    </w:div>
    <w:div w:id="1421828021">
      <w:bodyDiv w:val="1"/>
      <w:marLeft w:val="0"/>
      <w:marRight w:val="0"/>
      <w:marTop w:val="0"/>
      <w:marBottom w:val="0"/>
      <w:divBdr>
        <w:top w:val="none" w:sz="0" w:space="0" w:color="auto"/>
        <w:left w:val="none" w:sz="0" w:space="0" w:color="auto"/>
        <w:bottom w:val="none" w:sz="0" w:space="0" w:color="auto"/>
        <w:right w:val="none" w:sz="0" w:space="0" w:color="auto"/>
      </w:divBdr>
    </w:div>
    <w:div w:id="1448506593">
      <w:bodyDiv w:val="1"/>
      <w:marLeft w:val="0"/>
      <w:marRight w:val="0"/>
      <w:marTop w:val="0"/>
      <w:marBottom w:val="0"/>
      <w:divBdr>
        <w:top w:val="none" w:sz="0" w:space="0" w:color="auto"/>
        <w:left w:val="none" w:sz="0" w:space="0" w:color="auto"/>
        <w:bottom w:val="none" w:sz="0" w:space="0" w:color="auto"/>
        <w:right w:val="none" w:sz="0" w:space="0" w:color="auto"/>
      </w:divBdr>
    </w:div>
    <w:div w:id="1490633182">
      <w:bodyDiv w:val="1"/>
      <w:marLeft w:val="0"/>
      <w:marRight w:val="0"/>
      <w:marTop w:val="0"/>
      <w:marBottom w:val="0"/>
      <w:divBdr>
        <w:top w:val="none" w:sz="0" w:space="0" w:color="auto"/>
        <w:left w:val="none" w:sz="0" w:space="0" w:color="auto"/>
        <w:bottom w:val="none" w:sz="0" w:space="0" w:color="auto"/>
        <w:right w:val="none" w:sz="0" w:space="0" w:color="auto"/>
      </w:divBdr>
    </w:div>
    <w:div w:id="1512796665">
      <w:bodyDiv w:val="1"/>
      <w:marLeft w:val="0"/>
      <w:marRight w:val="0"/>
      <w:marTop w:val="0"/>
      <w:marBottom w:val="0"/>
      <w:divBdr>
        <w:top w:val="none" w:sz="0" w:space="0" w:color="auto"/>
        <w:left w:val="none" w:sz="0" w:space="0" w:color="auto"/>
        <w:bottom w:val="none" w:sz="0" w:space="0" w:color="auto"/>
        <w:right w:val="none" w:sz="0" w:space="0" w:color="auto"/>
      </w:divBdr>
    </w:div>
    <w:div w:id="1515418946">
      <w:bodyDiv w:val="1"/>
      <w:marLeft w:val="0"/>
      <w:marRight w:val="0"/>
      <w:marTop w:val="0"/>
      <w:marBottom w:val="0"/>
      <w:divBdr>
        <w:top w:val="none" w:sz="0" w:space="0" w:color="auto"/>
        <w:left w:val="none" w:sz="0" w:space="0" w:color="auto"/>
        <w:bottom w:val="none" w:sz="0" w:space="0" w:color="auto"/>
        <w:right w:val="none" w:sz="0" w:space="0" w:color="auto"/>
      </w:divBdr>
    </w:div>
    <w:div w:id="1649900513">
      <w:bodyDiv w:val="1"/>
      <w:marLeft w:val="0"/>
      <w:marRight w:val="0"/>
      <w:marTop w:val="0"/>
      <w:marBottom w:val="0"/>
      <w:divBdr>
        <w:top w:val="none" w:sz="0" w:space="0" w:color="auto"/>
        <w:left w:val="none" w:sz="0" w:space="0" w:color="auto"/>
        <w:bottom w:val="none" w:sz="0" w:space="0" w:color="auto"/>
        <w:right w:val="none" w:sz="0" w:space="0" w:color="auto"/>
      </w:divBdr>
    </w:div>
    <w:div w:id="1671369210">
      <w:bodyDiv w:val="1"/>
      <w:marLeft w:val="0"/>
      <w:marRight w:val="0"/>
      <w:marTop w:val="0"/>
      <w:marBottom w:val="0"/>
      <w:divBdr>
        <w:top w:val="none" w:sz="0" w:space="0" w:color="auto"/>
        <w:left w:val="none" w:sz="0" w:space="0" w:color="auto"/>
        <w:bottom w:val="none" w:sz="0" w:space="0" w:color="auto"/>
        <w:right w:val="none" w:sz="0" w:space="0" w:color="auto"/>
      </w:divBdr>
    </w:div>
    <w:div w:id="1682775815">
      <w:bodyDiv w:val="1"/>
      <w:marLeft w:val="0"/>
      <w:marRight w:val="0"/>
      <w:marTop w:val="0"/>
      <w:marBottom w:val="0"/>
      <w:divBdr>
        <w:top w:val="none" w:sz="0" w:space="0" w:color="auto"/>
        <w:left w:val="none" w:sz="0" w:space="0" w:color="auto"/>
        <w:bottom w:val="none" w:sz="0" w:space="0" w:color="auto"/>
        <w:right w:val="none" w:sz="0" w:space="0" w:color="auto"/>
      </w:divBdr>
    </w:div>
    <w:div w:id="1684358461">
      <w:bodyDiv w:val="1"/>
      <w:marLeft w:val="0"/>
      <w:marRight w:val="0"/>
      <w:marTop w:val="0"/>
      <w:marBottom w:val="0"/>
      <w:divBdr>
        <w:top w:val="none" w:sz="0" w:space="0" w:color="auto"/>
        <w:left w:val="none" w:sz="0" w:space="0" w:color="auto"/>
        <w:bottom w:val="none" w:sz="0" w:space="0" w:color="auto"/>
        <w:right w:val="none" w:sz="0" w:space="0" w:color="auto"/>
      </w:divBdr>
    </w:div>
    <w:div w:id="1858886635">
      <w:bodyDiv w:val="1"/>
      <w:marLeft w:val="0"/>
      <w:marRight w:val="0"/>
      <w:marTop w:val="0"/>
      <w:marBottom w:val="0"/>
      <w:divBdr>
        <w:top w:val="none" w:sz="0" w:space="0" w:color="auto"/>
        <w:left w:val="none" w:sz="0" w:space="0" w:color="auto"/>
        <w:bottom w:val="none" w:sz="0" w:space="0" w:color="auto"/>
        <w:right w:val="none" w:sz="0" w:space="0" w:color="auto"/>
      </w:divBdr>
    </w:div>
    <w:div w:id="1911620708">
      <w:bodyDiv w:val="1"/>
      <w:marLeft w:val="0"/>
      <w:marRight w:val="0"/>
      <w:marTop w:val="0"/>
      <w:marBottom w:val="0"/>
      <w:divBdr>
        <w:top w:val="none" w:sz="0" w:space="0" w:color="auto"/>
        <w:left w:val="none" w:sz="0" w:space="0" w:color="auto"/>
        <w:bottom w:val="none" w:sz="0" w:space="0" w:color="auto"/>
        <w:right w:val="none" w:sz="0" w:space="0" w:color="auto"/>
      </w:divBdr>
    </w:div>
    <w:div w:id="1996450145">
      <w:bodyDiv w:val="1"/>
      <w:marLeft w:val="0"/>
      <w:marRight w:val="0"/>
      <w:marTop w:val="0"/>
      <w:marBottom w:val="0"/>
      <w:divBdr>
        <w:top w:val="none" w:sz="0" w:space="0" w:color="auto"/>
        <w:left w:val="none" w:sz="0" w:space="0" w:color="auto"/>
        <w:bottom w:val="none" w:sz="0" w:space="0" w:color="auto"/>
        <w:right w:val="none" w:sz="0" w:space="0" w:color="auto"/>
      </w:divBdr>
    </w:div>
    <w:div w:id="2049529465">
      <w:bodyDiv w:val="1"/>
      <w:marLeft w:val="0"/>
      <w:marRight w:val="0"/>
      <w:marTop w:val="0"/>
      <w:marBottom w:val="0"/>
      <w:divBdr>
        <w:top w:val="none" w:sz="0" w:space="0" w:color="auto"/>
        <w:left w:val="none" w:sz="0" w:space="0" w:color="auto"/>
        <w:bottom w:val="none" w:sz="0" w:space="0" w:color="auto"/>
        <w:right w:val="none" w:sz="0" w:space="0" w:color="auto"/>
      </w:divBdr>
    </w:div>
    <w:div w:id="2109421700">
      <w:bodyDiv w:val="1"/>
      <w:marLeft w:val="0"/>
      <w:marRight w:val="0"/>
      <w:marTop w:val="0"/>
      <w:marBottom w:val="0"/>
      <w:divBdr>
        <w:top w:val="none" w:sz="0" w:space="0" w:color="auto"/>
        <w:left w:val="none" w:sz="0" w:space="0" w:color="auto"/>
        <w:bottom w:val="none" w:sz="0" w:space="0" w:color="auto"/>
        <w:right w:val="none" w:sz="0" w:space="0" w:color="auto"/>
      </w:divBdr>
    </w:div>
    <w:div w:id="2119374072">
      <w:bodyDiv w:val="1"/>
      <w:marLeft w:val="0"/>
      <w:marRight w:val="0"/>
      <w:marTop w:val="0"/>
      <w:marBottom w:val="0"/>
      <w:divBdr>
        <w:top w:val="none" w:sz="0" w:space="0" w:color="auto"/>
        <w:left w:val="none" w:sz="0" w:space="0" w:color="auto"/>
        <w:bottom w:val="none" w:sz="0" w:space="0" w:color="auto"/>
        <w:right w:val="none" w:sz="0" w:space="0" w:color="auto"/>
      </w:divBdr>
    </w:div>
    <w:div w:id="21229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B076529/Downloads/DA550%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tsinformation.dk/eli/lta/2021/8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E928-CE76-4D9B-8418-C593A1E2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8964</Words>
  <Characters>54686</Characters>
  <Application>Microsoft Office Word</Application>
  <DocSecurity>0</DocSecurity>
  <Lines>455</Lines>
  <Paragraphs>127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Louise Dahl Jensen</dc:creator>
  <cp:keywords/>
  <dc:description/>
  <cp:lastModifiedBy>Christina Brix Kronborg Veng</cp:lastModifiedBy>
  <cp:revision>3</cp:revision>
  <dcterms:created xsi:type="dcterms:W3CDTF">2021-06-03T14:42:00Z</dcterms:created>
  <dcterms:modified xsi:type="dcterms:W3CDTF">2021-06-03T14:45:00Z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